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FA0" w:rsidRDefault="0090468B" w:rsidP="0090468B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285" w:hanging="284"/>
        <w:contextualSpacing/>
        <w:jc w:val="center"/>
        <w:rPr>
          <w:b/>
          <w:color w:val="111115"/>
          <w:shd w:val="clear" w:color="auto" w:fill="FFFFFF"/>
        </w:rPr>
      </w:pPr>
      <w:r w:rsidRPr="0090468B">
        <w:rPr>
          <w:b/>
          <w:color w:val="111115"/>
          <w:shd w:val="clear" w:color="auto" w:fill="FFFFFF"/>
        </w:rPr>
        <w:object w:dxaOrig="308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pt;height:777.6pt" o:ole="">
            <v:imagedata r:id="rId8" o:title=""/>
          </v:shape>
          <o:OLEObject Type="Embed" ProgID="FoxitReader.Document" ShapeID="_x0000_i1025" DrawAspect="Content" ObjectID="_1756668894" r:id="rId9"/>
        </w:objec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285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lastRenderedPageBreak/>
        <w:t>ПОЯСНИТЕЛЬНАЯ ЗАПИСКА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285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Приоритетными целями обучения математике в 5–6 классах являются: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 подведение обучающихся на доступном для них уровне к осознанию взаимосвязи математики и окружающего мира;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 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</w:t>
      </w:r>
      <w:r>
        <w:rPr>
          <w:rFonts w:eastAsia="SimSun"/>
        </w:rPr>
        <w:lastRenderedPageBreak/>
        <w:t xml:space="preserve">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b/>
          <w:color w:val="111115"/>
          <w:shd w:val="clear" w:color="auto" w:fill="FFFFFF"/>
        </w:rPr>
      </w:pPr>
      <w:r>
        <w:rPr>
          <w:rFonts w:eastAsia="SimSun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 Общее число часов, рекомендованных для изучения математики, – 340 часов: в 5 классе – 170 часов (5 часов в неделю), в 6 классе – 170 часов (5 часов в неделю).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center"/>
        <w:rPr>
          <w:b/>
          <w:color w:val="111115"/>
          <w:shd w:val="clear" w:color="auto" w:fill="FFFFFF"/>
        </w:rPr>
      </w:pP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center"/>
        <w:rPr>
          <w:b/>
          <w:color w:val="111115"/>
          <w:shd w:val="clear" w:color="auto" w:fill="FFFFFF"/>
        </w:rPr>
      </w:pPr>
    </w:p>
    <w:p w:rsidR="00367FA0" w:rsidRDefault="005F432E" w:rsidP="00612E5F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center"/>
        <w:rPr>
          <w:rFonts w:eastAsia="SimSun"/>
          <w:b/>
        </w:rPr>
      </w:pPr>
      <w:r>
        <w:rPr>
          <w:rFonts w:eastAsia="SimSun"/>
          <w:b/>
        </w:rPr>
        <w:t>СОДЕРЖАНИЕ ОБУЧЕНИЯ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5 КЛАСС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Натуральные числа и нуль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Натуральное число. Ряд натуральных чисел. Число 0. Изображение натуральных чисел точками на координатной (числовой) прямой.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Позиционная система счисления. Римская нумерация как пример непозиционной системы счисления. Десятичная система счисления.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Сравнение натуральных чисел, сравнение натуральных чисел с нулём. Способы сравнения. Округление натуральных чисел.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Использование букв для обозначения неизвестного компонента и записи свойств арифметических действий.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Делители и кратные числа, разложение на множители. Простые и составные числа. Признаки делимости на 2, 5, 10, 3, 9. Деление с остатком.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Степень с натуральным показателем. Запись числа в виде суммы разрядных слагаемых.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  <w:r>
        <w:rPr>
          <w:rFonts w:eastAsia="SimSun"/>
          <w:b/>
          <w:bCs/>
        </w:rPr>
        <w:t>Дроби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Сложение и вычитание дробей. Умножение и деление дробей, взаимнообратные дроби. Нахождение части целого и целого по его части.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Арифметические действия с десятичными дробями. Округление десятичных дробей.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  <w:r>
        <w:rPr>
          <w:rFonts w:eastAsia="SimSun"/>
          <w:b/>
          <w:bCs/>
        </w:rPr>
        <w:t>Решение текстовых задач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lastRenderedPageBreak/>
        <w:t xml:space="preserve"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Решение основных задач на дроби. Представление данных в виде таблиц, столбчатых диаграмм.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  <w:r>
        <w:rPr>
          <w:rFonts w:eastAsia="SimSun"/>
          <w:b/>
          <w:bCs/>
        </w:rPr>
        <w:t xml:space="preserve">Наглядная геометрия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Длина отрезка, метрические единицы длины. Длина ломаной, периметр многоугольника. Измерение и построение углов с помощью транспортира.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Наглядные представления о фигурах на плоскости: многоугольник, прямоугольник, квадрат, треугольник, о равенстве фигур.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 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Объём прямоугольного параллелепипеда, куба. Единицы измерения объёма.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6 КЛАСС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Натуральные числа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Делители и кратные числа, наибольший общий делитель и наименьшее общее кратное. Делимость суммы и произведения. Деление с остатком. 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Дроби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Отношение. Деление в данном отношении. Масштаб, пропорция. Применение пропорций при решении задач.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Положительные и отрицательные числа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 Прямоугольная система координат на плоскости. Координаты точки на плоскости, абсцисса и ордината. Построение точек и фигур на координатной плоскости.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Буквенные выражения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</w:t>
      </w:r>
      <w:r>
        <w:rPr>
          <w:rFonts w:eastAsia="SimSun"/>
        </w:rPr>
        <w:lastRenderedPageBreak/>
        <w:t xml:space="preserve">нахождение неизвестного компонента. Формулы, формулы периметра и площади прямоугольника, квадрата, объёма параллелепипеда и куба.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Решение текстовых задач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Решение задач, связанных с отношением, пропорциональностью величин, процентами; решение основных задач на дроби и проценты.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Оценка и прикидка, округление результата. Составление буквенных выражений по условию задачи.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Представление данных с помощью таблиц и диаграмм. Столбчатые диаграммы: чтение и построение. Чтение круговых диаграмм.  </w:t>
      </w:r>
    </w:p>
    <w:p w:rsidR="00367FA0" w:rsidRDefault="00367FA0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/>
        <w:contextualSpacing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Наглядная геометрия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Симметрия: центральная, осевая и зеркальная симметрии.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Построение симметричных фигур.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rFonts w:eastAsia="SimSun"/>
        </w:rPr>
      </w:pPr>
      <w:r>
        <w:rPr>
          <w:rFonts w:eastAsia="SimSun"/>
        </w:rPr>
        <w:t xml:space="preserve"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 </w:t>
      </w:r>
    </w:p>
    <w:p w:rsidR="00367FA0" w:rsidRDefault="005F432E">
      <w:pPr>
        <w:pStyle w:val="msonormalbullet1gif"/>
        <w:shd w:val="clear" w:color="auto" w:fill="FFFFFF"/>
        <w:spacing w:before="0" w:beforeAutospacing="0" w:after="125" w:afterAutospacing="0" w:line="240" w:lineRule="atLeast"/>
        <w:ind w:right="-1" w:firstLineChars="275" w:firstLine="660"/>
        <w:contextualSpacing/>
        <w:jc w:val="both"/>
        <w:rPr>
          <w:b/>
          <w:color w:val="111115"/>
          <w:shd w:val="clear" w:color="auto" w:fill="FFFFFF"/>
        </w:rPr>
      </w:pPr>
      <w:r>
        <w:rPr>
          <w:rFonts w:eastAsia="SimSun"/>
        </w:rPr>
        <w:t>Понятие объёма, единицы измерения объёма. Объём прямоугольного параллелепипеда, куба.</w:t>
      </w:r>
    </w:p>
    <w:p w:rsidR="00367FA0" w:rsidRDefault="00367FA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367FA0" w:rsidRDefault="005F432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Содержание учебного предмета «Математика» в 5-6 кл:</w:t>
      </w:r>
    </w:p>
    <w:p w:rsidR="00367FA0" w:rsidRDefault="005F43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Содержание учебного предмета «Математика» 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классе:</w:t>
      </w:r>
    </w:p>
    <w:p w:rsidR="00367FA0" w:rsidRDefault="00367FA0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 материала 4 класса.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Натуральные числа и нуль. Шкалы.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натуральных чисел. Сравнение натуральных чисел. Шкалы и координаты. Координатный луч. Отрезок. Длина отрезка. Ломаная. Многоугольник. Плоскость. Прямая. Луч. Угол. Столбчатые диаграммы.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Сложение и вычитание натуральных чисел.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 и вычитание натуральных чисел. Свойства сложения. Числовые выражения. Буквенные выражения. Буквенная запись свойств сложения и вычитания. Уравнения.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Умножение и деление натуральных чисел.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Умножение и деление натуральных чисел. Свойства умножения и деления. Деление с остатком. Упрощение выражений. Порядок выполнения действий. Степень числа. Квадрат и куб числа. Делители, кратные. Признаки делимости.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Площади и объёмы.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Формулы. Формулы площади прямоугольника и квадрата. Единицы измерения площади. Формулы объёма прямоугольного параллелепипеда и куба.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Обыкновенные дроби.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Окружность, круг, шар, цилиндр. Доли. Обыкновенные дроби. Дроби на координатном луче. Сравнение дробей. Правильные и неправильные дроби. Сложение и вычитание дробей с одинаковыми знаменателями. Деление и дроби. Смешанные числа. Сложение и вычитание смешанных чисел. Основное свойство дроби. Сокращение дробей. Приведение дробей к общему знаменателю. Сравнение дробей. Сложение и вычитание дробей с разными знаменателями.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Десятичные дроби.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Десятичные дроби. Запись десятичных дробей. Сравнение десятичных дробей. Округление чисел. Арифметические действия с десятичными дробями. Среднее арифметическое. Проценты.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знаний, умений и навыков, полученных на уроках по данным темам (курс математики 4-5 класса), подготовка к итоговой контрольной работе.</w:t>
      </w:r>
    </w:p>
    <w:p w:rsidR="00367FA0" w:rsidRDefault="00367FA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367FA0" w:rsidRDefault="005F432E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</w:rPr>
        <w:t>Промежуточная аттестация проходит в виде самостоятельных работ, письменных тестов, математических диктантов, устных и письменных опросов по теме урока, контрольных работ по разделам учебника. Запланировано контрольных работ – 13.</w:t>
      </w:r>
    </w:p>
    <w:p w:rsidR="00367FA0" w:rsidRDefault="00367FA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FA0" w:rsidRDefault="00367FA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67FA0" w:rsidRDefault="005F43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Содержание учебного предмета «Математика» 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 классе:</w:t>
      </w:r>
    </w:p>
    <w:p w:rsidR="00367FA0" w:rsidRDefault="00367FA0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 материала 5 класса.</w:t>
      </w: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Инструменты для вычислений и измерений.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Калькулятор. Углы, виды углов. Чертежный треугольник. Транспортир, измерение углов. Круговые диаграммы. Множества. </w:t>
      </w: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со смешанными числами.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Простые и составные числа. Разложение натурального числа на простые множители. НОД. НОК. Приведение дробей к общему знаменателю. Сравнение обыкновенных дробей. Арифметические действия с обыкновенными дробями. Арифметические действия со смешанными дробями. Нахождение части от целого и целого по его части. Распределительный закон умножения. Дробные выражения.</w:t>
      </w: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Отношения и пропорции.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Отношения. Пропорция. Основное свойство пропорции. Виды пропорциональной зависимости. Масштаб, симметрии. Окружность, круг, шар.</w:t>
      </w: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 рациональными числами.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Положительные и отрицательные числа, модуль числа. Изображение чисел точками координатной прямой; геометрическая интерпретация модуля числа. Множество целых чисел. Множество рациональных чисел. Сравнение рациональных чисел. Арифметические действия с рациональными числами (сложение и вычитание). Свойства арифметических действий. Арифметические действия с рациональными числами (умножение и деление). Свойства арифметических действий.</w:t>
      </w: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уравнений.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Раскрытие скобок. Коэффициент. Использование букв для обозначения чисел; для записи свойств арифметических действий. Буквенные выражения (выражения с переменными). Числовое значение буквенного выражения. Подобные слагаемые. Уравнение, корень уравнения. Нахождение неизвестных компонентов арифметических действий.</w:t>
      </w:r>
    </w:p>
    <w:p w:rsidR="00367FA0" w:rsidRDefault="005F432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Координаты на плоскости.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Параллельные и перпендикулярные прямые. Декартовы координаты на плоскости. Построение точки по её координатам, определение координат точки на плоскости. Представление данных в виде графиков, диаграмм. </w:t>
      </w:r>
    </w:p>
    <w:p w:rsidR="00367FA0" w:rsidRDefault="005F432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367FA0" w:rsidRDefault="005F432E">
      <w:pPr>
        <w:pStyle w:val="a3"/>
        <w:shd w:val="clear" w:color="auto" w:fill="FFFFFF"/>
        <w:spacing w:before="0" w:beforeAutospacing="0" w:after="0" w:afterAutospacing="0"/>
        <w:jc w:val="both"/>
      </w:pPr>
      <w:r>
        <w:t>Закрепление знаний, умений и навыков, полученных на уроках по данным темам (курс математики 6 класса), подготовка к итоговой контрольной работе.</w:t>
      </w:r>
    </w:p>
    <w:p w:rsidR="00367FA0" w:rsidRDefault="00367FA0">
      <w:pPr>
        <w:shd w:val="clear" w:color="auto" w:fill="FFFFFF"/>
        <w:spacing w:after="0" w:line="240" w:lineRule="auto"/>
        <w:ind w:right="-4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67FA0" w:rsidRDefault="005F432E">
      <w:pPr>
        <w:shd w:val="clear" w:color="auto" w:fill="FFFFFF"/>
        <w:spacing w:after="0" w:line="240" w:lineRule="auto"/>
        <w:ind w:right="-4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Промежуточная аттестация проходит в виде самостоятельных работ, письменных тестов, математических диктантов, устных и письменных опросов по теме урока, контрольных работ по разделам учебника. Запланировано контрольных работ – 12.</w:t>
      </w:r>
    </w:p>
    <w:p w:rsidR="00612E5F" w:rsidRPr="00BC2795" w:rsidRDefault="00612E5F" w:rsidP="00612E5F">
      <w:pPr>
        <w:spacing w:after="0" w:line="264" w:lineRule="auto"/>
        <w:ind w:left="120"/>
        <w:jc w:val="center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r w:rsidRPr="00BC2795">
        <w:rPr>
          <w:rFonts w:ascii="Times New Roman" w:hAnsi="Times New Roman"/>
          <w:color w:val="000000"/>
          <w:sz w:val="24"/>
          <w:szCs w:val="24"/>
        </w:rPr>
        <w:t>освоения программы учебного курса «Математика» характеризуются: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1) патриотическое воспитание: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3) трудовое воспитание: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4) эстетическое воспитание: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5) ценности научного познания: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6) физическое воспитание, формирование культуры здоровья и эмоционального благополучия: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7) экологическое воспитание: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8) адаптация к изменяющимся условиям социальной и природной среды: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612E5F" w:rsidRPr="00BC2795" w:rsidRDefault="00612E5F" w:rsidP="00612E5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12E5F" w:rsidRPr="00BC2795" w:rsidRDefault="00612E5F" w:rsidP="00612E5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12E5F" w:rsidRPr="00BC2795" w:rsidRDefault="00612E5F" w:rsidP="00612E5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12E5F" w:rsidRPr="00BC2795" w:rsidRDefault="00612E5F" w:rsidP="00612E5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12E5F" w:rsidRPr="00BC2795" w:rsidRDefault="00612E5F" w:rsidP="00612E5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12E5F" w:rsidRPr="00BC2795" w:rsidRDefault="00612E5F" w:rsidP="00612E5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BC2795">
        <w:rPr>
          <w:rFonts w:ascii="Times New Roman" w:hAnsi="Times New Roman"/>
          <w:color w:val="000000"/>
          <w:sz w:val="24"/>
          <w:szCs w:val="24"/>
        </w:rPr>
        <w:t>:</w:t>
      </w:r>
    </w:p>
    <w:p w:rsidR="00612E5F" w:rsidRPr="00BC2795" w:rsidRDefault="00612E5F" w:rsidP="00612E5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12E5F" w:rsidRPr="00BC2795" w:rsidRDefault="00612E5F" w:rsidP="00612E5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12E5F" w:rsidRPr="00BC2795" w:rsidRDefault="00612E5F" w:rsidP="00612E5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12E5F" w:rsidRPr="00BC2795" w:rsidRDefault="00612E5F" w:rsidP="00612E5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612E5F" w:rsidRPr="00BC2795" w:rsidRDefault="00612E5F" w:rsidP="00612E5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612E5F" w:rsidRPr="00BC2795" w:rsidRDefault="00612E5F" w:rsidP="00612E5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12E5F" w:rsidRPr="00BC2795" w:rsidRDefault="00612E5F" w:rsidP="00612E5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12E5F" w:rsidRPr="00BC2795" w:rsidRDefault="00612E5F" w:rsidP="00612E5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612E5F" w:rsidRPr="00BC2795" w:rsidRDefault="00612E5F" w:rsidP="00612E5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12E5F" w:rsidRPr="00BC2795" w:rsidRDefault="00612E5F" w:rsidP="00612E5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12E5F" w:rsidRPr="00BC2795" w:rsidRDefault="00612E5F" w:rsidP="00612E5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lastRenderedPageBreak/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12E5F" w:rsidRPr="00BC2795" w:rsidRDefault="00612E5F" w:rsidP="00612E5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12E5F" w:rsidRPr="00BC2795" w:rsidRDefault="00612E5F" w:rsidP="00612E5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12E5F" w:rsidRPr="00BC2795" w:rsidRDefault="00612E5F" w:rsidP="00612E5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Самоорганизация:</w:t>
      </w:r>
    </w:p>
    <w:p w:rsidR="00612E5F" w:rsidRPr="00BC2795" w:rsidRDefault="00612E5F" w:rsidP="00612E5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12E5F" w:rsidRPr="00BC2795" w:rsidRDefault="00612E5F" w:rsidP="00612E5F">
      <w:pPr>
        <w:spacing w:after="0" w:line="264" w:lineRule="auto"/>
        <w:ind w:left="120"/>
        <w:jc w:val="both"/>
        <w:rPr>
          <w:sz w:val="24"/>
          <w:szCs w:val="24"/>
        </w:rPr>
      </w:pPr>
      <w:r w:rsidRPr="00BC2795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612E5F" w:rsidRPr="00BC2795" w:rsidRDefault="00612E5F" w:rsidP="00612E5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612E5F" w:rsidRPr="00BC2795" w:rsidRDefault="00612E5F" w:rsidP="00612E5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67FA0" w:rsidRPr="00612E5F" w:rsidRDefault="00612E5F" w:rsidP="00612E5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ПРЕДМЕТНЫЕ РЕЗУЛЬТАТЫ </w:t>
      </w:r>
    </w:p>
    <w:p w:rsidR="00612E5F" w:rsidRDefault="00612E5F" w:rsidP="00612E5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BC2795">
        <w:rPr>
          <w:rFonts w:ascii="Times New Roman" w:hAnsi="Times New Roman"/>
          <w:b/>
          <w:color w:val="000000"/>
          <w:sz w:val="24"/>
          <w:szCs w:val="24"/>
        </w:rPr>
        <w:t>в 5 классе</w:t>
      </w:r>
      <w:r w:rsidRPr="00BC2795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результаты:</w:t>
      </w:r>
    </w:p>
    <w:p w:rsidR="00367FA0" w:rsidRDefault="00367FA0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  <w:b/>
          <w:bCs/>
        </w:rPr>
      </w:pP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  <w:b/>
          <w:bCs/>
        </w:rPr>
      </w:pPr>
      <w:r>
        <w:rPr>
          <w:rFonts w:eastAsia="SimSun"/>
          <w:b/>
          <w:bCs/>
        </w:rPr>
        <w:t xml:space="preserve">Числа и вычисления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Понимать и правильно употреблять термины, связанные с натуральными числами, обыкновенными и десятичными дробями.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Сравнивать и упорядочивать натуральные числа, сравнивать в простейших случаях обыкновенные дроби, десятичные дроби.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Выполнять арифметические действия с натуральными числами, с обыкновенными дробями в простейших случаях.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Выполнять проверку, прикидку результата вычислений.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>Округлять натуральные числа.</w:t>
      </w:r>
    </w:p>
    <w:p w:rsidR="00367FA0" w:rsidRDefault="00367FA0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  <w:b/>
          <w:bCs/>
        </w:rPr>
      </w:pP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</w:rPr>
      </w:pPr>
      <w:r>
        <w:rPr>
          <w:rFonts w:eastAsia="SimSun"/>
          <w:b/>
          <w:bCs/>
        </w:rPr>
        <w:t>Решение текстовых задач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Решать задачи, содержащие зависимости, связывающие величины: скорость, время, расстояние, цена, количество, стоимость.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Использовать краткие записи, схемы, таблицы, обозначения при решении задач.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Пользоваться основными единицами измерения: цены, массы, расстояния, времени, скорости, выражать одни единицы величины через другие.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 </w:t>
      </w:r>
    </w:p>
    <w:p w:rsidR="00367FA0" w:rsidRDefault="00367FA0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  <w:b/>
          <w:bCs/>
        </w:rPr>
      </w:pPr>
    </w:p>
    <w:p w:rsidR="00612E5F" w:rsidRDefault="00612E5F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  <w:b/>
          <w:bCs/>
        </w:rPr>
      </w:pP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jc w:val="both"/>
        <w:rPr>
          <w:rFonts w:eastAsia="SimSun"/>
        </w:rPr>
      </w:pPr>
      <w:r>
        <w:rPr>
          <w:rFonts w:eastAsia="SimSun"/>
          <w:b/>
          <w:bCs/>
        </w:rPr>
        <w:lastRenderedPageBreak/>
        <w:t>Наглядная геометрия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Пользоваться геометрическими понятиями: точка, прямая, отрезок, луч, угол, многоугольник, окружность, круг.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Приводить примеры объектов окружающего мира, имеющих форму изученных геометрических фигур.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Использовать терминологию, связанную с углами: вершина сторона, с многоугольниками: угол, вершина, сторона, диагональ, с окружностью: радиус, диаметр, центр.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Изображать изученные геометрические фигуры на нелинованной и клетчатой бумаге с помощью циркуля и линейки.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Находить длины отрезков непосредственным измерением с помощью линейки, строить отрезки заданной длины; строить окружность заданного радиуса.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Использовать свойства сторон и углов прямоугольника, квадрата для их построения, вычисления площади и периметра.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Вычислять периметр и площадь квадрата, прямоугольника, фигур, составленных из прямоугольников, в том числе фигур, изображённых на клетчатой бумаге.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Пользоваться основными метрическими единицами измерения длины, площади; выражать одни единицы величины через другие.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Распознавать параллелепипед, куб, использовать терминологию: вершина, ребро грань, измерения, находить измерения параллелепипеда, куба.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  <w:r>
        <w:rPr>
          <w:rFonts w:eastAsia="SimSun"/>
        </w:rPr>
        <w:t xml:space="preserve">Вычислять объём куба, параллелепипеда по заданным измерениям, пользоваться единицами измерения объёма. </w:t>
      </w:r>
    </w:p>
    <w:p w:rsidR="00367FA0" w:rsidRDefault="005F432E">
      <w:pPr>
        <w:pStyle w:val="c105"/>
        <w:shd w:val="clear" w:color="auto" w:fill="FFFFFF"/>
        <w:spacing w:before="0" w:beforeAutospacing="0" w:after="0" w:afterAutospacing="0"/>
        <w:ind w:firstLineChars="300" w:firstLine="720"/>
        <w:jc w:val="both"/>
        <w:rPr>
          <w:rFonts w:eastAsia="SimSun"/>
        </w:rPr>
      </w:pPr>
      <w:r>
        <w:rPr>
          <w:rFonts w:eastAsia="SimSun"/>
        </w:rPr>
        <w:t>Решать несложные задачи на измерение геометрических величин в практических ситуациях.</w:t>
      </w:r>
    </w:p>
    <w:p w:rsidR="00367FA0" w:rsidRDefault="00367FA0">
      <w:pPr>
        <w:pStyle w:val="c105"/>
        <w:shd w:val="clear" w:color="auto" w:fill="FFFFFF"/>
        <w:spacing w:before="0" w:beforeAutospacing="0" w:after="0" w:afterAutospacing="0"/>
        <w:ind w:firstLineChars="275" w:firstLine="660"/>
        <w:jc w:val="both"/>
        <w:rPr>
          <w:rFonts w:eastAsia="SimSun"/>
        </w:rPr>
      </w:pPr>
    </w:p>
    <w:p w:rsidR="00612E5F" w:rsidRPr="00BC2795" w:rsidRDefault="00612E5F" w:rsidP="00612E5F">
      <w:pPr>
        <w:spacing w:after="0" w:line="264" w:lineRule="auto"/>
        <w:ind w:firstLine="600"/>
        <w:jc w:val="both"/>
        <w:rPr>
          <w:sz w:val="24"/>
          <w:szCs w:val="24"/>
        </w:rPr>
      </w:pPr>
      <w:r w:rsidRPr="00BC2795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BC2795">
        <w:rPr>
          <w:rFonts w:ascii="Times New Roman" w:hAnsi="Times New Roman"/>
          <w:b/>
          <w:color w:val="000000"/>
          <w:sz w:val="24"/>
          <w:szCs w:val="24"/>
        </w:rPr>
        <w:t>в 6 классе</w:t>
      </w:r>
      <w:r w:rsidRPr="00BC2795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результаты:</w:t>
      </w:r>
    </w:p>
    <w:p w:rsidR="00367FA0" w:rsidRDefault="00367F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367FA0" w:rsidRDefault="005F432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Числа и вычисления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Знать и понимать термины, связанные с различными видами чисел и способами их записи, переходить (если это возможно) от одной формы записи числа к другой.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Сравнивать и упорядочивать целые числа, обыкновенные и десятичные дроби, сравнивать числа одного и разных знаков.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Соотносить точки в прямоугольной системе координат с координатами этой точки.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Округлять целые числа и десятичные дроби, находить приближения чисел. </w:t>
      </w:r>
    </w:p>
    <w:p w:rsidR="00367FA0" w:rsidRDefault="00367FA0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67FA0" w:rsidRDefault="005F432E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Числовые и буквенные выражения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Пользоваться признаками делимости, раскладывать натуральные числа на простые множители.</w:t>
      </w:r>
    </w:p>
    <w:p w:rsidR="00367FA0" w:rsidRDefault="005F432E">
      <w:pPr>
        <w:spacing w:after="0" w:line="240" w:lineRule="auto"/>
        <w:ind w:leftChars="109" w:left="240" w:firstLineChars="175" w:firstLine="42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Пользоваться масштабом, составлять пропорции и отношения. </w:t>
      </w:r>
    </w:p>
    <w:p w:rsidR="00367FA0" w:rsidRDefault="005F432E">
      <w:pPr>
        <w:spacing w:after="0" w:line="240" w:lineRule="auto"/>
        <w:ind w:leftChars="109" w:left="240" w:firstLineChars="175" w:firstLine="42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 </w:t>
      </w:r>
    </w:p>
    <w:p w:rsidR="00367FA0" w:rsidRDefault="005F432E">
      <w:pPr>
        <w:spacing w:after="0" w:line="240" w:lineRule="auto"/>
        <w:ind w:leftChars="109" w:left="240" w:firstLineChars="175" w:firstLine="42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Находить неизвестный компонент равенства. </w:t>
      </w:r>
    </w:p>
    <w:p w:rsidR="00367FA0" w:rsidRDefault="00367FA0">
      <w:pPr>
        <w:spacing w:after="0" w:line="240" w:lineRule="auto"/>
        <w:ind w:leftChars="109" w:left="240" w:firstLineChars="225" w:firstLine="54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367FA0" w:rsidRDefault="005F432E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Решение текстовых задач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Решать многошаговые текстовые задачи арифметическим способом.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Решать задачи, связанные с отношением, пропорциональностью величин, процентами, решать три основные задачи на дроби и проценты.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Решать задачи, содержащие зависимости, связывающие величины: скорость, время, расстояние, цена, количество, стоимость, производительность, время, объёма работы, используя арифметические действия, оценку, прикидку, пользоваться единицами измерения соответствующих величин.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Составлять буквенные выражения по условию задачи.</w:t>
      </w:r>
    </w:p>
    <w:p w:rsidR="00367FA0" w:rsidRDefault="005F432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 </w:t>
      </w:r>
    </w:p>
    <w:p w:rsidR="00367FA0" w:rsidRDefault="005F432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Представлять информацию с помощью таблиц, линейной и столбчатой диаграмм. </w:t>
      </w:r>
    </w:p>
    <w:p w:rsidR="00367FA0" w:rsidRDefault="00367FA0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367FA0" w:rsidRDefault="005F432E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Наглядная геометрия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Вычислять длину ломаной, периметр многоугольника, пользоваться единицами измерения длины, выражать одни единицы измерения длины через другие.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Находить, используя чертёжные инструменты, расстояния: между двумя точками, от точки до прямой, длину пути на квадратной сетке.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Распознавать на моделях и изображениях пирамиду, конус, цилиндр, использовать терминологию: вершина, ребро, грань, основание, развёртка.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Изображать на клетчатой бумаге прямоугольный параллелепипед. 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Вычислять объём прямоугольного параллелепипеда, куба, пользоваться основными единицами измерения объёма.</w:t>
      </w:r>
    </w:p>
    <w:p w:rsidR="00367FA0" w:rsidRDefault="005F432E">
      <w:pPr>
        <w:spacing w:after="0" w:line="240" w:lineRule="auto"/>
        <w:ind w:firstLineChars="275" w:firstLine="660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Решать несложные задачи на нахождение геометрических величин в практических ситуациях.</w:t>
      </w:r>
    </w:p>
    <w:p w:rsidR="00367FA0" w:rsidRDefault="0036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A0" w:rsidRDefault="005F4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класс</w:t>
      </w:r>
    </w:p>
    <w:p w:rsidR="00367FA0" w:rsidRDefault="0036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A0" w:rsidRDefault="005F4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контрольных работ:</w:t>
      </w:r>
    </w:p>
    <w:p w:rsidR="00367FA0" w:rsidRDefault="0036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1 «Входная контрольная работа».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2 «Натуральные числа».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Контрольная работа № 3 «Сложение и вычитание натуральных чисел».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4 «Уравнение».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5 «Умножение и деление натуральных чисел».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6 «Признаки делимости».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7 «Площадь и объём».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8 «Обыкновенные дроби».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9 «Смешанные числа».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10 «Арифметические действия с дробями».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11 «Десятичные дроби».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12 «Арифметические действия с десятичными дробями».</w:t>
      </w:r>
    </w:p>
    <w:p w:rsidR="00367FA0" w:rsidRDefault="005F432E">
      <w:pPr>
        <w:spacing w:line="240" w:lineRule="atLeast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Контрольная работа № 13 «Итоговая».</w:t>
      </w:r>
    </w:p>
    <w:p w:rsidR="00367FA0" w:rsidRDefault="00367FA0">
      <w:pPr>
        <w:spacing w:line="240" w:lineRule="atLeast"/>
        <w:contextualSpacing/>
        <w:rPr>
          <w:rFonts w:ascii="Times New Roman" w:hAnsi="Times New Roman" w:cs="Times New Roman"/>
        </w:rPr>
      </w:pPr>
    </w:p>
    <w:p w:rsidR="00367FA0" w:rsidRDefault="00367FA0">
      <w:pPr>
        <w:spacing w:line="240" w:lineRule="atLeast"/>
        <w:contextualSpacing/>
        <w:rPr>
          <w:rFonts w:ascii="Times New Roman" w:hAnsi="Times New Roman" w:cs="Times New Roman"/>
        </w:rPr>
      </w:pPr>
    </w:p>
    <w:p w:rsidR="00367FA0" w:rsidRDefault="00367FA0">
      <w:pPr>
        <w:spacing w:line="240" w:lineRule="atLeast"/>
        <w:contextualSpacing/>
        <w:rPr>
          <w:rFonts w:ascii="Times New Roman" w:hAnsi="Times New Roman" w:cs="Times New Roman"/>
        </w:rPr>
      </w:pPr>
    </w:p>
    <w:p w:rsidR="00367FA0" w:rsidRDefault="00367FA0">
      <w:pPr>
        <w:spacing w:line="240" w:lineRule="atLeast"/>
        <w:contextualSpacing/>
        <w:rPr>
          <w:rFonts w:ascii="Times New Roman" w:hAnsi="Times New Roman" w:cs="Times New Roman"/>
        </w:rPr>
      </w:pPr>
    </w:p>
    <w:p w:rsidR="00060037" w:rsidRDefault="00060037">
      <w:pPr>
        <w:spacing w:line="240" w:lineRule="atLeast"/>
        <w:contextualSpacing/>
        <w:rPr>
          <w:rFonts w:ascii="Times New Roman" w:hAnsi="Times New Roman" w:cs="Times New Roman"/>
        </w:rPr>
      </w:pPr>
    </w:p>
    <w:p w:rsidR="00060037" w:rsidRDefault="00060037">
      <w:pPr>
        <w:spacing w:line="240" w:lineRule="atLeast"/>
        <w:contextualSpacing/>
        <w:rPr>
          <w:rFonts w:ascii="Times New Roman" w:hAnsi="Times New Roman" w:cs="Times New Roman"/>
        </w:rPr>
      </w:pPr>
    </w:p>
    <w:p w:rsidR="00060037" w:rsidRDefault="00060037">
      <w:pPr>
        <w:spacing w:line="240" w:lineRule="atLeast"/>
        <w:contextualSpacing/>
        <w:rPr>
          <w:rFonts w:ascii="Times New Roman" w:hAnsi="Times New Roman" w:cs="Times New Roman"/>
        </w:rPr>
      </w:pPr>
    </w:p>
    <w:p w:rsidR="00060037" w:rsidRDefault="00060037">
      <w:pPr>
        <w:spacing w:line="240" w:lineRule="atLeast"/>
        <w:contextualSpacing/>
        <w:rPr>
          <w:rFonts w:ascii="Times New Roman" w:hAnsi="Times New Roman" w:cs="Times New Roman"/>
        </w:rPr>
      </w:pPr>
    </w:p>
    <w:p w:rsidR="00367FA0" w:rsidRDefault="00367FA0">
      <w:pPr>
        <w:spacing w:line="240" w:lineRule="atLeast"/>
        <w:contextualSpacing/>
        <w:rPr>
          <w:rFonts w:ascii="Times New Roman" w:hAnsi="Times New Roman" w:cs="Times New Roman"/>
        </w:rPr>
      </w:pPr>
    </w:p>
    <w:p w:rsidR="00367FA0" w:rsidRDefault="005F43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Учебно-тематический план по математике в 5 классе:</w:t>
      </w:r>
    </w:p>
    <w:p w:rsidR="00367FA0" w:rsidRDefault="00367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546" w:type="dxa"/>
        <w:tblLook w:val="04A0"/>
      </w:tblPr>
      <w:tblGrid>
        <w:gridCol w:w="1101"/>
        <w:gridCol w:w="4819"/>
        <w:gridCol w:w="1559"/>
        <w:gridCol w:w="1559"/>
        <w:gridCol w:w="1508"/>
      </w:tblGrid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Кол-во</w:t>
            </w:r>
          </w:p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Кол-во контр.</w:t>
            </w:r>
          </w:p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работ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Кол-во</w:t>
            </w:r>
          </w:p>
          <w:p w:rsidR="00367FA0" w:rsidRDefault="005F432E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тестов, самост. работ</w:t>
            </w:r>
          </w:p>
        </w:tc>
      </w:tr>
      <w:tr w:rsidR="00367FA0">
        <w:trPr>
          <w:trHeight w:val="41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материала 4 класса.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367FA0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Натуральные числа и нуль. Шкалы.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Сложение и вычитание натуральных чисел.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Умножение и деление натуральных чисел.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Площади и объёмы.</w:t>
            </w:r>
          </w:p>
          <w:p w:rsidR="00367FA0" w:rsidRDefault="00367FA0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6.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Обыкновенные дроби.</w:t>
            </w:r>
          </w:p>
          <w:p w:rsidR="00367FA0" w:rsidRDefault="00367FA0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7.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Десятичные дроби.</w:t>
            </w:r>
          </w:p>
          <w:p w:rsidR="00367FA0" w:rsidRDefault="00367FA0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Инструменты для вычислений и измерений.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367FA0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367FA0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67FA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367FA0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7FA0" w:rsidRDefault="005F432E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FA0" w:rsidRDefault="005F432E">
            <w:pPr>
              <w:spacing w:before="100" w:beforeAutospacing="1" w:after="100" w:afterAutospacing="1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</w:tbl>
    <w:p w:rsidR="00367FA0" w:rsidRDefault="00367FA0"/>
    <w:p w:rsidR="00367FA0" w:rsidRDefault="00367F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FA0" w:rsidRDefault="005F43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Календарно – тематическое планирование по математике в 5 классе: </w:t>
      </w:r>
    </w:p>
    <w:p w:rsidR="00367FA0" w:rsidRDefault="00367F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a4"/>
        <w:tblW w:w="5072" w:type="pct"/>
        <w:tblLayout w:type="fixed"/>
        <w:tblLook w:val="04A0"/>
      </w:tblPr>
      <w:tblGrid>
        <w:gridCol w:w="802"/>
        <w:gridCol w:w="4833"/>
        <w:gridCol w:w="1128"/>
        <w:gridCol w:w="1320"/>
        <w:gridCol w:w="1195"/>
        <w:gridCol w:w="1868"/>
      </w:tblGrid>
      <w:tr w:rsidR="00367FA0">
        <w:trPr>
          <w:trHeight w:val="351"/>
        </w:trPr>
        <w:tc>
          <w:tcPr>
            <w:tcW w:w="360" w:type="pct"/>
            <w:vMerge w:val="restar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68" w:type="pct"/>
            <w:vMerge w:val="restart"/>
          </w:tcPr>
          <w:p w:rsidR="00367FA0" w:rsidRDefault="005F432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06" w:type="pct"/>
            <w:vMerge w:val="restar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128" w:type="pct"/>
            <w:gridSpan w:val="2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Дата проведения</w:t>
            </w:r>
          </w:p>
          <w:p w:rsidR="00367FA0" w:rsidRDefault="00367FA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pct"/>
            <w:vMerge w:val="restar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67FA0">
        <w:trPr>
          <w:trHeight w:val="157"/>
        </w:trPr>
        <w:tc>
          <w:tcPr>
            <w:tcW w:w="360" w:type="pct"/>
            <w:vMerge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</w:rPr>
            </w:pPr>
          </w:p>
        </w:tc>
        <w:tc>
          <w:tcPr>
            <w:tcW w:w="2168" w:type="pct"/>
            <w:vMerge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</w:rPr>
            </w:pPr>
          </w:p>
        </w:tc>
        <w:tc>
          <w:tcPr>
            <w:tcW w:w="506" w:type="pct"/>
            <w:vMerge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</w:rPr>
            </w:pPr>
          </w:p>
        </w:tc>
        <w:tc>
          <w:tcPr>
            <w:tcW w:w="592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eastAsiaTheme="minorHAnsi" w:hAnsi="Times New Roman" w:cs="Times New Roman"/>
                <w:b/>
              </w:rPr>
              <w:t>планир.</w:t>
            </w:r>
          </w:p>
        </w:tc>
        <w:tc>
          <w:tcPr>
            <w:tcW w:w="53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</w:rPr>
            </w:pPr>
            <w:r>
              <w:rPr>
                <w:rFonts w:ascii="Times New Roman" w:eastAsiaTheme="minorHAnsi" w:hAnsi="Times New Roman" w:cs="Times New Roman"/>
                <w:b/>
              </w:rPr>
              <w:t>фактич.</w:t>
            </w:r>
          </w:p>
        </w:tc>
        <w:tc>
          <w:tcPr>
            <w:tcW w:w="838" w:type="pct"/>
            <w:vMerge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</w:rPr>
            </w:pPr>
          </w:p>
        </w:tc>
      </w:tr>
      <w:tr w:rsidR="00367FA0">
        <w:tc>
          <w:tcPr>
            <w:tcW w:w="5000" w:type="pct"/>
            <w:gridSpan w:val="6"/>
          </w:tcPr>
          <w:p w:rsidR="00367FA0" w:rsidRDefault="005F432E">
            <w:pPr>
              <w:pStyle w:val="a6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Повторение (3 ч).</w:t>
            </w: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(порядок действий).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(текстовые задачи).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1 «Входная контрольная работа».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4162" w:type="pct"/>
            <w:gridSpan w:val="5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1. Натуральные числа и нуль. Шкалы (16 ч).</w:t>
            </w: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eastAsiaTheme="minorHAnsi"/>
                <w:b/>
                <w:bCs/>
                <w:i/>
                <w:highlight w:val="lightGray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Представление числовой информации в таблицах.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Цифры и числа.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Цифры и числа.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Отрезок и его длина.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Ломаная.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Многоугольник.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Плоскость, прямая, луч, угол.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Плоскость, прямая, луч, угол.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Шкалы и координатная прямая.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Шкалы и координатная прямая. 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натуральных чисел.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Представление числовой информации в столбчатых диаграммах.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Столбчатые диаграммы. Повторение и обобщение знаний. 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2 «Натуральные числа».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4162" w:type="pct"/>
            <w:gridSpan w:val="5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2. Сложение и вычитание натуральных чисел (23 ч).</w:t>
            </w: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eastAsiaTheme="minorHAnsi"/>
                <w:b/>
                <w:bCs/>
                <w:i/>
                <w:highlight w:val="lightGray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Дей</w:t>
            </w:r>
            <w:r w:rsidR="009B0CE6">
              <w:rPr>
                <w:rFonts w:ascii="Times New Roman" w:eastAsiaTheme="minorHAnsi" w:hAnsi="Times New Roman" w:cs="Times New Roman"/>
                <w:sz w:val="24"/>
                <w:szCs w:val="24"/>
              </w:rPr>
              <w:t>ствие сложения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сложения.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Действие </w:t>
            </w:r>
            <w:r w:rsidR="009B0CE6"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сложения.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сложении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сложении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Дейс</w:t>
            </w:r>
            <w:r w:rsidR="009B0CE6">
              <w:rPr>
                <w:rFonts w:ascii="Times New Roman" w:eastAsiaTheme="minorHAnsi" w:hAnsi="Times New Roman" w:cs="Times New Roman"/>
                <w:sz w:val="24"/>
                <w:szCs w:val="24"/>
              </w:rPr>
              <w:t>твие вычитания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вычитания.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168" w:type="pct"/>
          </w:tcPr>
          <w:p w:rsidR="00367FA0" w:rsidRDefault="009B0CE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Действие вычитания</w:t>
            </w:r>
            <w:r w:rsidR="005F432E"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вычитания.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вычитании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вычитании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теме: «Действия сложения и вычитания натуральных чисел». См. р.</w:t>
            </w:r>
          </w:p>
        </w:tc>
        <w:tc>
          <w:tcPr>
            <w:tcW w:w="506" w:type="pct"/>
          </w:tcPr>
          <w:p w:rsidR="00367FA0" w:rsidRDefault="00367FA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3 «Сложение и вычитание натуральных чисел».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Числовые и буквенные выражения.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Числовые и буквенные выражения.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Числовые и буквенные выражения.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Буквенная запись свойств сложения и вычитания.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Буквенная запись свойств сложения и вычитания.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Буквенная запись свойств сложения и вычитания.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Уравнение.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Уравнение.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Обобщающий урок по теме: «Решение уравнений».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4 «Уравнение».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4162" w:type="pct"/>
            <w:gridSpan w:val="5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3. Умножение и деление натуральных чисел (25 ч).</w:t>
            </w: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eastAsiaTheme="minorHAnsi"/>
                <w:b/>
                <w:bCs/>
                <w:highlight w:val="lightGray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168" w:type="pct"/>
          </w:tcPr>
          <w:p w:rsidR="00367FA0" w:rsidRDefault="009B0CE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Действие умножения</w:t>
            </w:r>
            <w:r w:rsidR="005F432E"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умножения.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Дейс</w:t>
            </w:r>
            <w:r w:rsidR="009B0CE6">
              <w:rPr>
                <w:rFonts w:ascii="Times New Roman" w:eastAsiaTheme="minorHAnsi" w:hAnsi="Times New Roman" w:cs="Times New Roman"/>
                <w:sz w:val="24"/>
                <w:szCs w:val="24"/>
              </w:rPr>
              <w:t>твие умножения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умножения.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умножении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умножении натуральных чисел.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</w:t>
            </w:r>
            <w:r w:rsidR="009B0CE6">
              <w:rPr>
                <w:rFonts w:ascii="Times New Roman" w:eastAsiaTheme="minorHAnsi" w:hAnsi="Times New Roman" w:cs="Times New Roman"/>
                <w:sz w:val="24"/>
                <w:szCs w:val="24"/>
              </w:rPr>
              <w:t>йствие деления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деления.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Дей</w:t>
            </w:r>
            <w:r w:rsidR="009B0CE6">
              <w:rPr>
                <w:rFonts w:ascii="Times New Roman" w:eastAsiaTheme="minorHAnsi" w:hAnsi="Times New Roman" w:cs="Times New Roman"/>
                <w:sz w:val="24"/>
                <w:szCs w:val="24"/>
              </w:rPr>
              <w:t>ствие деления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Свойства деления.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делении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делении натуральных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с остатком.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Обобщающий урок по теме: «Действия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умножения и деления натуральных чисел».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5 «Умножение и деление натуральных чисел».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Упрощение выражений.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Упрощение выражений.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упрощении выражений.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Порядок действий в вычислениях.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Порядок действий в вычислениях.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Степень с натуральным показателем.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Степень с натуральным показателем.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Признаки делимости.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Признаки делимости. Повторение и обобщение знаний.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6 «Признаки делимости».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4162" w:type="pct"/>
            <w:gridSpan w:val="5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Глава 4. П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лощади и объёмы (12 ч).</w:t>
            </w: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eastAsiaTheme="minorHAnsi"/>
                <w:b/>
                <w:bCs/>
                <w:highlight w:val="lightGray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Формулы.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Формулы.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Площадь.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Формула площади прямоугольника.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Единицы измерения площадей.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Прямоугольный параллелепипед.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Объёмы.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Объём прямоугольного параллелепипеда. 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Объём прямоугольного параллелепипеда.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Обобщающий урок по теме: «Площадь и объём».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7 «Площадь и объём».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4162" w:type="pct"/>
            <w:gridSpan w:val="5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5. Обыкновенные дроби (43 ч).</w:t>
            </w: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eastAsiaTheme="minorHAnsi"/>
                <w:b/>
                <w:bCs/>
                <w:highlight w:val="lightGray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Окружность, круг, шар, цилиндр.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Окружность, круг, шар, цилиндр.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Доли. Обыкновенные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Доли. Обыкновенные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Изображение дробей на координатном луче.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Изображение дробей на координатном луче.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сравнении дробей.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Правильные и неправильные дроби. 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Правильные и неправильные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8 «Обыкновенные дроби».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Сложение и вычитание дробей с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одинаковыми знаменателями.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94.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сложении и вычитании дробей с одинаковыми знаменателями.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натуральных чисел и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натуральных чисел и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Смешанные числа.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Смешанные числа.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и вычитание смешанных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и вычитание смешанных чисел.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Обобщающий урок по теме: «Сложение и вычитание смешанных чисел».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9 «Смешанные числа».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Основное свойство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Основное свойство дроби.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сокращении дробей.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Приведение дробей к общему знаменателю.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Приведение дробей к общему знаменателю.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приведении дробей к общему знаменателю.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дробей с разными знаменателями.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дробей с разными знаменателями.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дробей с разными числителями.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дробей с разными знаменателями.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дробей с разными знаменателями.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Вычитание дробей с разными знаменателями.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Вычитание дробей с разными знаменателями. 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Обобщающий урок по теме: «Сложение и вычитание дробей с разными знаменателями».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10 «Арифметические действия с дробями».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4162" w:type="pct"/>
            <w:gridSpan w:val="5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6. Десятичные дроби (34 ч).</w:t>
            </w: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eastAsiaTheme="minorHAnsi"/>
                <w:b/>
                <w:bCs/>
                <w:highlight w:val="lightGray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Десятичная запись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Десятичная запись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сравнении 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Вычитание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Вычитание десятичных дробей.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132.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Сложение и вычитание десятичных дробей.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Приближённые значения чисел. Округление чисел. Прикидка.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Приближённые значения чисел. Округление чисел. Прикидка.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11 «Десятичные дроби».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Умножение десятичных дробей на натуральное число.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Умножение десятичных дробей на натуральное число.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139.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 в умножении десятичных дробей на натуральное число.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десятичных дробей на натуральное число.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десятичных дробей на натуральное число.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делении десятичных дробей на натуральное число.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делении десятичных дробей на натуральное число.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Умножение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Умножение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умножении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умножении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Деление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делении на десятичную дробь.</w:t>
            </w:r>
            <w:bookmarkStart w:id="0" w:name="_GoBack"/>
            <w:bookmarkEnd w:id="0"/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делении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делении на десятичную дробь.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Упражнение в умножении и делении на десятичную дробь. Тест.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Обобщающий урок по теме: «Умножение и деление на десятичную дробь». 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12 «Арифметические действия с десятичными дробями».</w:t>
            </w:r>
          </w:p>
        </w:tc>
        <w:tc>
          <w:tcPr>
            <w:tcW w:w="506" w:type="pct"/>
          </w:tcPr>
          <w:p w:rsidR="00367FA0" w:rsidRDefault="00367FA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506" w:type="pct"/>
          </w:tcPr>
          <w:p w:rsidR="00367FA0" w:rsidRDefault="00367FA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5000" w:type="pct"/>
            <w:gridSpan w:val="6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t>Глава 7. Инструменты для вычислений и измерений (7 ч).</w:t>
            </w: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Калькулятор.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Калькулятор.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Виды углов. Чертежный треугольник.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Виды углов. Чертежный треугольник.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161.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Измерение углов. Транспортир.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162.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Измерение углов. Транспортир. См. 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163.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Упражнение в измерении углов.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Транспортир.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5000" w:type="pct"/>
            <w:gridSpan w:val="6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i/>
                <w:highlight w:val="lightGray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  <w:lastRenderedPageBreak/>
              <w:t>Повторение (7 ч).</w:t>
            </w: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164.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(натуральные числа).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165.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(сложение, вычитание , умножение и деление натуральных чисел).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166.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(обыкновенные дроби).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167.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(смешанные числа).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168.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Повторение (десятичные дроби).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169.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Контрольная работа № 13 «Итоговая».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  <w:tr w:rsidR="00367FA0">
        <w:trPr>
          <w:trHeight w:val="70"/>
        </w:trPr>
        <w:tc>
          <w:tcPr>
            <w:tcW w:w="360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170.</w:t>
            </w:r>
          </w:p>
        </w:tc>
        <w:tc>
          <w:tcPr>
            <w:tcW w:w="2168" w:type="pct"/>
          </w:tcPr>
          <w:p w:rsidR="00367FA0" w:rsidRDefault="005F432E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06" w:type="pct"/>
          </w:tcPr>
          <w:p w:rsidR="00367FA0" w:rsidRDefault="005F432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536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838" w:type="pct"/>
          </w:tcPr>
          <w:p w:rsidR="00367FA0" w:rsidRDefault="00367FA0">
            <w:pPr>
              <w:spacing w:after="0" w:line="240" w:lineRule="auto"/>
              <w:rPr>
                <w:rFonts w:ascii="Times New Roman" w:eastAsiaTheme="minorHAnsi" w:hAnsi="Times New Roman" w:cs="Times New Roman"/>
              </w:rPr>
            </w:pPr>
          </w:p>
        </w:tc>
      </w:tr>
    </w:tbl>
    <w:p w:rsidR="00367FA0" w:rsidRDefault="00367FA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7FA0" w:rsidRDefault="005F432E">
      <w:pPr>
        <w:pStyle w:val="msonormalbullet1gif"/>
        <w:spacing w:before="0" w:beforeAutospacing="0" w:after="200" w:afterAutospacing="0"/>
        <w:ind w:left="567" w:right="-397"/>
        <w:contextualSpacing/>
        <w:jc w:val="both"/>
        <w:outlineLvl w:val="0"/>
        <w:rPr>
          <w:b/>
        </w:rPr>
      </w:pPr>
      <w:r>
        <w:rPr>
          <w:b/>
        </w:rPr>
        <w:t xml:space="preserve">Учебно – методический комплект: </w:t>
      </w:r>
    </w:p>
    <w:p w:rsidR="00367FA0" w:rsidRDefault="00367FA0">
      <w:pPr>
        <w:pStyle w:val="msonormalbullet1gif"/>
        <w:spacing w:before="0" w:beforeAutospacing="0" w:after="200" w:afterAutospacing="0"/>
        <w:ind w:left="567" w:right="-397"/>
        <w:contextualSpacing/>
        <w:jc w:val="both"/>
        <w:outlineLvl w:val="0"/>
        <w:rPr>
          <w:b/>
        </w:rPr>
      </w:pP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Математика. Учебник 5</w:t>
      </w:r>
      <w:r w:rsidR="00F77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кл., 6 кл.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2-ух частях (Виленкин Н.Я. и др);</w:t>
      </w: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рабочих программ. 5-6 классы;</w:t>
      </w: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рекомендации. 5-6 класс (Жохов В.И. или др);</w:t>
      </w: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Математика. Рабочая тетрадь в 2-ух частях (Бурмистрова Е.Н. или др);</w:t>
      </w: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Математика. Контрольные работы (Крайнева Л.Б. или др);</w:t>
      </w: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контрольные и самостоятельные работы (Попов М.А. или др);</w:t>
      </w:r>
    </w:p>
    <w:p w:rsidR="00367FA0" w:rsidRDefault="005F432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 по математике (Рудницкая В.Н. или др);</w:t>
      </w:r>
    </w:p>
    <w:p w:rsidR="00F77076" w:rsidRPr="00F77076" w:rsidRDefault="005F432E" w:rsidP="00F77076">
      <w:pPr>
        <w:pStyle w:val="msonormalbullet1gif"/>
        <w:spacing w:before="0" w:beforeAutospacing="0" w:after="200" w:afterAutospacing="0"/>
        <w:ind w:left="567" w:right="-397"/>
        <w:contextualSpacing/>
        <w:jc w:val="both"/>
        <w:outlineLvl w:val="0"/>
        <w:rPr>
          <w:b/>
        </w:rPr>
      </w:pPr>
      <w:r>
        <w:t xml:space="preserve">ЦОР «Якласс» </w:t>
      </w:r>
      <w:r>
        <w:rPr>
          <w:lang w:val="en-US"/>
        </w:rPr>
        <w:t>yaklass</w:t>
      </w:r>
      <w:r>
        <w:t>.</w:t>
      </w:r>
      <w:r>
        <w:rPr>
          <w:lang w:val="en-US"/>
        </w:rPr>
        <w:t>ru</w:t>
      </w:r>
      <w:r>
        <w:t xml:space="preserve"> (или др).</w:t>
      </w:r>
    </w:p>
    <w:p w:rsidR="00367FA0" w:rsidRDefault="005F432E">
      <w:pPr>
        <w:pStyle w:val="1"/>
        <w:ind w:firstLine="34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Критерии и нормы оценки знаний: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письменных контрольных работ обучающихся по математике.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Ответ оценивается отметкой «5», если: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работа выполнена полностью;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 логических рассуждениях и обосновании решения нет пробелов и ошибок;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 решении нет математических ошибок (возможна одна неточность, описка, которая не является следствием незнания или непонимания учебного материала).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«4» ставится в следующих случаях: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допущены одна ошибка или есть два - три недочёта в выкладках, рисунках, чертежах или графиках (если эти виды работ не являлись специальным объектом проверки).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Отметка «3» ставится, если: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допущено более одной ошибки или более двух - трех недочетов в выкладках, чертежах или графиках, но обучающийся обладает обязательными умениями по проверяемой теме.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«2» ставится, если: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допущены существенные ошибки, показавшие, что обучающийся не обладает обязательными умениями по данной теме в полной мере.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устных ответов обучающихся по математике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Ответ оценивается отметкой «5», если ученик: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полно раскрыл содержание материала в объеме, предусмотренном программой и учебником;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изложил материал грамотным языком, точно используя математическую терминологию и символику, в определенной логической последовательности;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правильно выполнил рисунки, чертежи, графики, сопутствующие ответу;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показал умение иллюстрировать теорию конкретными примерами, применять ее в новой ситуации при выполнении практического задания;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продемонстрировал знание теории ранее изученных сопутствующих тем, сформированность и устойчивость используемых при ответе умений и навыков;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отвечал самостоятельно, без наводящих вопросов учителя;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возможны одна - две неточности при освещении второстепенных вопросов или в выкладках, которые ученик легко исправил после замечания учителя.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Ответ оценивается отметкой «4», если удовлетворяет в основном требованиям на оценку «5», но при этом имеет один из недостатков: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 изложении допущены небольшие пробелы, не исказившее математическое содержание ответа;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допущены один - два недочета при освещении основного содержания ответа, исправленные после замечания учителя;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 «3» ставится в следующих случаях: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обучающихся» в настоящей программе по математике);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 достаточном знании теоретического материала выявлена недостаточная сформированность основных умений и навыков.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Отметка «2» ставится в следующих случаях: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 раскрыто основное содержание учебного материала;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обнаружено незнание учеником большей или наиболее важной части учебного материала;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 </w:t>
      </w:r>
    </w:p>
    <w:p w:rsidR="00367FA0" w:rsidRDefault="005F432E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классификация ошибок.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оценке знаний, умений и навыков обучающихся следует учитывать все ошибки (грубые и негрубые) и недочёты.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Грубыми считаются ошибки: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незнание наименований единиц измерения;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неумение выделить в ответе главное;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неумение применять знания, алгоритмы для решения задач;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неумение делать выводы и обобщения;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неумение читать и строить графики;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неумение пользоваться первоисточниками, учебником и справочниками;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потеря корня или сохранение постороннего корня;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отбрасывание без объяснений одного из них;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равнозначные им ошибки;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вычислительные ошибки, если они не являются опиской;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логические ошибки.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 негрубым ошибкам следует отнести: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неточность графика;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нерациональные методы работы со справочной и другой литературой;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неумение решать задачи, выполнять задания в общем виде.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Недочетами являются: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нерациональные приемы вычислений и преобразований; </w:t>
      </w:r>
    </w:p>
    <w:p w:rsidR="00367FA0" w:rsidRDefault="005F432E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небрежное выполнение записей, чертежей, схем, графиков.</w:t>
      </w:r>
    </w:p>
    <w:p w:rsidR="00367FA0" w:rsidRDefault="00367FA0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67FA0" w:rsidSect="00367F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821" w:rsidRDefault="00425821">
      <w:pPr>
        <w:spacing w:line="240" w:lineRule="auto"/>
      </w:pPr>
      <w:r>
        <w:separator/>
      </w:r>
    </w:p>
  </w:endnote>
  <w:endnote w:type="continuationSeparator" w:id="1">
    <w:p w:rsidR="00425821" w:rsidRDefault="0042582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821" w:rsidRDefault="00425821">
      <w:pPr>
        <w:spacing w:after="0"/>
      </w:pPr>
      <w:r>
        <w:separator/>
      </w:r>
    </w:p>
  </w:footnote>
  <w:footnote w:type="continuationSeparator" w:id="1">
    <w:p w:rsidR="00425821" w:rsidRDefault="0042582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C3602"/>
    <w:multiLevelType w:val="multilevel"/>
    <w:tmpl w:val="31366B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9F393C"/>
    <w:multiLevelType w:val="multilevel"/>
    <w:tmpl w:val="E7EE19C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B0A7694"/>
    <w:multiLevelType w:val="multilevel"/>
    <w:tmpl w:val="B0C28F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202973"/>
    <w:multiLevelType w:val="multilevel"/>
    <w:tmpl w:val="DD1E48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EC04F8"/>
    <w:multiLevelType w:val="multilevel"/>
    <w:tmpl w:val="55EC04F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3E2D0E"/>
    <w:multiLevelType w:val="multilevel"/>
    <w:tmpl w:val="7AA6A6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260180"/>
    <w:multiLevelType w:val="multilevel"/>
    <w:tmpl w:val="689A37E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22773D"/>
    <w:rsid w:val="00001318"/>
    <w:rsid w:val="000171E2"/>
    <w:rsid w:val="000334E7"/>
    <w:rsid w:val="00060037"/>
    <w:rsid w:val="000A40B8"/>
    <w:rsid w:val="000A69AA"/>
    <w:rsid w:val="000B0DF8"/>
    <w:rsid w:val="00127E99"/>
    <w:rsid w:val="001C7C35"/>
    <w:rsid w:val="001F5563"/>
    <w:rsid w:val="00205FA8"/>
    <w:rsid w:val="002068B8"/>
    <w:rsid w:val="0022773D"/>
    <w:rsid w:val="00280E74"/>
    <w:rsid w:val="002A606B"/>
    <w:rsid w:val="00325554"/>
    <w:rsid w:val="00367FA0"/>
    <w:rsid w:val="00390254"/>
    <w:rsid w:val="003A463C"/>
    <w:rsid w:val="00411602"/>
    <w:rsid w:val="00413E00"/>
    <w:rsid w:val="00425821"/>
    <w:rsid w:val="004720BC"/>
    <w:rsid w:val="00487BED"/>
    <w:rsid w:val="004D53D4"/>
    <w:rsid w:val="004D6CA1"/>
    <w:rsid w:val="004E1D7B"/>
    <w:rsid w:val="005017AC"/>
    <w:rsid w:val="00503BA1"/>
    <w:rsid w:val="00544D48"/>
    <w:rsid w:val="00583DA8"/>
    <w:rsid w:val="005C26B3"/>
    <w:rsid w:val="005F432E"/>
    <w:rsid w:val="006011E0"/>
    <w:rsid w:val="00611605"/>
    <w:rsid w:val="00612E5F"/>
    <w:rsid w:val="006456B6"/>
    <w:rsid w:val="00650BD0"/>
    <w:rsid w:val="00662E05"/>
    <w:rsid w:val="006A362D"/>
    <w:rsid w:val="006E347D"/>
    <w:rsid w:val="00766820"/>
    <w:rsid w:val="00770412"/>
    <w:rsid w:val="00781A93"/>
    <w:rsid w:val="007F75C5"/>
    <w:rsid w:val="008213CC"/>
    <w:rsid w:val="008217B8"/>
    <w:rsid w:val="00827FAF"/>
    <w:rsid w:val="00830067"/>
    <w:rsid w:val="008B6F13"/>
    <w:rsid w:val="008D331E"/>
    <w:rsid w:val="0090468B"/>
    <w:rsid w:val="00965E1C"/>
    <w:rsid w:val="009A600D"/>
    <w:rsid w:val="009B0CE6"/>
    <w:rsid w:val="009B3E36"/>
    <w:rsid w:val="009C1010"/>
    <w:rsid w:val="009C33EE"/>
    <w:rsid w:val="009F2D15"/>
    <w:rsid w:val="00A33CE7"/>
    <w:rsid w:val="00A87C56"/>
    <w:rsid w:val="00B260EB"/>
    <w:rsid w:val="00B4577C"/>
    <w:rsid w:val="00B611A3"/>
    <w:rsid w:val="00BB702B"/>
    <w:rsid w:val="00BC60CF"/>
    <w:rsid w:val="00C55FF8"/>
    <w:rsid w:val="00C83340"/>
    <w:rsid w:val="00CA13B9"/>
    <w:rsid w:val="00CF7098"/>
    <w:rsid w:val="00D42B64"/>
    <w:rsid w:val="00D93CA0"/>
    <w:rsid w:val="00DA3B63"/>
    <w:rsid w:val="00E226C5"/>
    <w:rsid w:val="00E22F54"/>
    <w:rsid w:val="00E26E3D"/>
    <w:rsid w:val="00E360FD"/>
    <w:rsid w:val="00E437E0"/>
    <w:rsid w:val="00E746E9"/>
    <w:rsid w:val="00EC6E94"/>
    <w:rsid w:val="00EE1D1A"/>
    <w:rsid w:val="00F4308C"/>
    <w:rsid w:val="00F67828"/>
    <w:rsid w:val="00F77076"/>
    <w:rsid w:val="00F85554"/>
    <w:rsid w:val="00F863DD"/>
    <w:rsid w:val="00FB051A"/>
    <w:rsid w:val="00FD021A"/>
    <w:rsid w:val="00FF633D"/>
    <w:rsid w:val="031C3A8B"/>
    <w:rsid w:val="09427F28"/>
    <w:rsid w:val="12C81DAF"/>
    <w:rsid w:val="15D82E99"/>
    <w:rsid w:val="20B336F3"/>
    <w:rsid w:val="22A27C7F"/>
    <w:rsid w:val="28E64718"/>
    <w:rsid w:val="2EBC4045"/>
    <w:rsid w:val="3B0F3EEA"/>
    <w:rsid w:val="45381C0B"/>
    <w:rsid w:val="483F53F9"/>
    <w:rsid w:val="49865033"/>
    <w:rsid w:val="4DFA4B17"/>
    <w:rsid w:val="54302EA2"/>
    <w:rsid w:val="5866288D"/>
    <w:rsid w:val="5F406362"/>
    <w:rsid w:val="5F6835DD"/>
    <w:rsid w:val="667A1F1B"/>
    <w:rsid w:val="68F06DDF"/>
    <w:rsid w:val="69710DC1"/>
    <w:rsid w:val="75113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FA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367F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36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qFormat/>
    <w:rsid w:val="00367FA0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5">
    <w:name w:val="c105"/>
    <w:basedOn w:val="a"/>
    <w:qFormat/>
    <w:rsid w:val="0036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qFormat/>
    <w:rsid w:val="00367FA0"/>
  </w:style>
  <w:style w:type="paragraph" w:customStyle="1" w:styleId="msonormalbullet1gif">
    <w:name w:val="msonormalbullet1.gif"/>
    <w:basedOn w:val="a"/>
    <w:qFormat/>
    <w:rsid w:val="0036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qFormat/>
    <w:rsid w:val="0036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qFormat/>
    <w:rsid w:val="00367F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9">
    <w:name w:val="c9"/>
    <w:basedOn w:val="a0"/>
    <w:qFormat/>
    <w:rsid w:val="00367FA0"/>
  </w:style>
  <w:style w:type="paragraph" w:styleId="a5">
    <w:name w:val="List Paragraph"/>
    <w:basedOn w:val="a"/>
    <w:uiPriority w:val="34"/>
    <w:qFormat/>
    <w:rsid w:val="00367FA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367FA0"/>
    <w:rPr>
      <w:rFonts w:asciiTheme="minorHAnsi" w:eastAsiaTheme="minorEastAsia" w:hAnsiTheme="minorHAnsi" w:cstheme="minorBidi"/>
      <w:sz w:val="22"/>
      <w:szCs w:val="22"/>
    </w:rPr>
  </w:style>
  <w:style w:type="paragraph" w:customStyle="1" w:styleId="msonormalbullet2gifbullet1gif">
    <w:name w:val="msonormalbullet2gifbullet1.gif"/>
    <w:basedOn w:val="a"/>
    <w:rsid w:val="0041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41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41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D617A-92F1-40FC-989E-083AAD123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7168</Words>
  <Characters>40860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70</cp:revision>
  <cp:lastPrinted>2023-09-18T19:58:00Z</cp:lastPrinted>
  <dcterms:created xsi:type="dcterms:W3CDTF">2023-08-06T19:39:00Z</dcterms:created>
  <dcterms:modified xsi:type="dcterms:W3CDTF">2023-09-19T19:48:00Z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4BC72F42C13D41A9839F5A4B8EAF4A60</vt:lpwstr>
  </property>
</Properties>
</file>