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F" w:rsidRPr="00F7554E" w:rsidRDefault="004C289F" w:rsidP="004C289F">
      <w:pPr>
        <w:pStyle w:val="msonormalbullet1gif"/>
        <w:spacing w:line="240" w:lineRule="atLeast"/>
        <w:jc w:val="center"/>
        <w:rPr>
          <w:b/>
        </w:rPr>
      </w:pPr>
      <w:r w:rsidRPr="00F7554E">
        <w:rPr>
          <w:b/>
        </w:rPr>
        <w:t>Муниципальное бюджетное общеобразовательное учреждение</w:t>
      </w:r>
    </w:p>
    <w:p w:rsidR="004C289F" w:rsidRPr="00F7554E" w:rsidRDefault="004C289F" w:rsidP="004C289F">
      <w:pPr>
        <w:pStyle w:val="msonormalbullet2gif"/>
        <w:tabs>
          <w:tab w:val="center" w:pos="5244"/>
          <w:tab w:val="left" w:pos="8923"/>
        </w:tabs>
        <w:spacing w:line="240" w:lineRule="atLeast"/>
        <w:rPr>
          <w:b/>
        </w:rPr>
      </w:pPr>
      <w:r w:rsidRPr="00F7554E">
        <w:rPr>
          <w:b/>
        </w:rPr>
        <w:tab/>
        <w:t>«</w:t>
      </w:r>
      <w:proofErr w:type="spellStart"/>
      <w:r w:rsidRPr="00F7554E">
        <w:rPr>
          <w:b/>
        </w:rPr>
        <w:t>Ахтырская</w:t>
      </w:r>
      <w:proofErr w:type="spellEnd"/>
      <w:r w:rsidRPr="00F7554E">
        <w:rPr>
          <w:b/>
        </w:rPr>
        <w:t xml:space="preserve"> основная общеобразовательная школа»</w:t>
      </w:r>
      <w:r w:rsidRPr="00F7554E">
        <w:rPr>
          <w:b/>
        </w:rPr>
        <w:tab/>
      </w:r>
    </w:p>
    <w:p w:rsidR="004C289F" w:rsidRPr="00F7554E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9F" w:rsidRPr="00F7554E" w:rsidRDefault="004C289F" w:rsidP="004C289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289F" w:rsidRPr="00F7554E" w:rsidRDefault="004C289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>Рассмотрено и                                                                                                  Утверждаю:</w:t>
      </w:r>
    </w:p>
    <w:p w:rsidR="004C289F" w:rsidRPr="00F7554E" w:rsidRDefault="004C289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>согласовано                                                                                                      Директор школы:</w:t>
      </w:r>
    </w:p>
    <w:p w:rsidR="004C289F" w:rsidRPr="00F7554E" w:rsidRDefault="004C289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 xml:space="preserve">на заседании                                                                                                      _________    /Т.В. </w:t>
      </w:r>
      <w:proofErr w:type="spellStart"/>
      <w:r w:rsidRPr="00F7554E">
        <w:rPr>
          <w:b/>
        </w:rPr>
        <w:t>Мосичук</w:t>
      </w:r>
      <w:proofErr w:type="spellEnd"/>
      <w:r w:rsidRPr="00F7554E">
        <w:rPr>
          <w:b/>
        </w:rPr>
        <w:t>/</w:t>
      </w:r>
    </w:p>
    <w:p w:rsidR="004C289F" w:rsidRPr="00F7554E" w:rsidRDefault="004C289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>педагогического Совета</w:t>
      </w:r>
    </w:p>
    <w:p w:rsidR="004C289F" w:rsidRPr="00F7554E" w:rsidRDefault="004C289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 xml:space="preserve">Протокол  № 1                                                                              </w:t>
      </w:r>
      <w:r w:rsidR="003916BF" w:rsidRPr="00F7554E">
        <w:rPr>
          <w:b/>
        </w:rPr>
        <w:t xml:space="preserve">                     Приказ № </w:t>
      </w:r>
      <w:r w:rsidR="00797073" w:rsidRPr="00F7554E">
        <w:rPr>
          <w:b/>
        </w:rPr>
        <w:t>1</w:t>
      </w:r>
    </w:p>
    <w:p w:rsidR="004C289F" w:rsidRPr="00F7554E" w:rsidRDefault="003916BF" w:rsidP="004C289F">
      <w:pPr>
        <w:pStyle w:val="msonormalbullet2gifbullet1gif"/>
        <w:spacing w:line="240" w:lineRule="atLeast"/>
        <w:contextualSpacing/>
        <w:rPr>
          <w:b/>
        </w:rPr>
      </w:pPr>
      <w:r w:rsidRPr="00F7554E">
        <w:rPr>
          <w:b/>
        </w:rPr>
        <w:t>от 31</w:t>
      </w:r>
      <w:r w:rsidR="004C289F" w:rsidRPr="00F7554E">
        <w:rPr>
          <w:b/>
        </w:rPr>
        <w:t xml:space="preserve">.08.2022  г.                                                                      </w:t>
      </w:r>
      <w:r w:rsidR="00797073" w:rsidRPr="00F7554E">
        <w:rPr>
          <w:b/>
        </w:rPr>
        <w:t xml:space="preserve">                           от 0</w:t>
      </w:r>
      <w:r w:rsidRPr="00F7554E">
        <w:rPr>
          <w:b/>
        </w:rPr>
        <w:t>1</w:t>
      </w:r>
      <w:r w:rsidR="00797073" w:rsidRPr="00F7554E">
        <w:rPr>
          <w:b/>
        </w:rPr>
        <w:t>.09</w:t>
      </w:r>
      <w:r w:rsidR="004C289F" w:rsidRPr="00F7554E">
        <w:rPr>
          <w:b/>
        </w:rPr>
        <w:t>.2022 г.</w:t>
      </w:r>
    </w:p>
    <w:p w:rsidR="004C289F" w:rsidRDefault="004C289F" w:rsidP="004C28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БИОЛОГИИ</w:t>
      </w: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(обучение на дому по АООП ООО с НОДА)</w:t>
      </w: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4C289F" w:rsidRDefault="004C289F" w:rsidP="004C289F">
      <w:pPr>
        <w:pStyle w:val="c40"/>
        <w:shd w:val="clear" w:color="auto" w:fill="FFFFFF"/>
        <w:spacing w:before="0" w:beforeAutospacing="0" w:after="0" w:afterAutospacing="0"/>
        <w:ind w:left="568"/>
        <w:jc w:val="center"/>
        <w:rPr>
          <w:rStyle w:val="c19"/>
          <w:bCs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(0,5 часа в неделю, за год – 17 часов)</w:t>
      </w:r>
    </w:p>
    <w:p w:rsidR="004C289F" w:rsidRDefault="004C289F" w:rsidP="004C289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Учитель:  </w:t>
      </w:r>
      <w:r>
        <w:rPr>
          <w:rFonts w:ascii="Times New Roman" w:hAnsi="Times New Roman" w:cs="Times New Roman"/>
          <w:i/>
          <w:sz w:val="24"/>
          <w:szCs w:val="24"/>
        </w:rPr>
        <w:t>Миронова Людмила Николаевна</w:t>
      </w: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89F" w:rsidRDefault="004C289F" w:rsidP="004C289F">
      <w:pPr>
        <w:pStyle w:val="msonormalbullet2gifbullet1gif"/>
        <w:spacing w:line="240" w:lineRule="atLeast"/>
        <w:jc w:val="center"/>
      </w:pPr>
      <w:r>
        <w:t>с. Ахтырка</w:t>
      </w:r>
    </w:p>
    <w:p w:rsidR="004C289F" w:rsidRDefault="004C289F" w:rsidP="004C289F">
      <w:pPr>
        <w:pStyle w:val="msonormalbullet2gifbullet2gif"/>
        <w:spacing w:line="240" w:lineRule="atLeast"/>
        <w:jc w:val="center"/>
      </w:pPr>
      <w:proofErr w:type="spellStart"/>
      <w:r>
        <w:t>Колпнянского</w:t>
      </w:r>
      <w:proofErr w:type="spellEnd"/>
      <w:r>
        <w:t xml:space="preserve"> района</w:t>
      </w:r>
    </w:p>
    <w:p w:rsidR="004C289F" w:rsidRDefault="004C289F" w:rsidP="004C289F">
      <w:pPr>
        <w:pStyle w:val="msonormalbullet2gifbullet2gif"/>
        <w:spacing w:line="240" w:lineRule="atLeast"/>
        <w:jc w:val="center"/>
      </w:pPr>
      <w:r>
        <w:t>Орловской области</w:t>
      </w:r>
    </w:p>
    <w:p w:rsidR="004C289F" w:rsidRDefault="004C289F" w:rsidP="004C289F">
      <w:pPr>
        <w:pStyle w:val="msonormalbullet2gifbullet3gif"/>
        <w:spacing w:line="240" w:lineRule="atLeast"/>
        <w:jc w:val="center"/>
      </w:pPr>
      <w:r>
        <w:t>2022 год</w:t>
      </w:r>
    </w:p>
    <w:p w:rsidR="00F97BBA" w:rsidRPr="00F97BBA" w:rsidRDefault="00F97BBA" w:rsidP="00F97BBA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Адаптированная р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</w:t>
      </w:r>
      <w:r w:rsidR="008B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НОДА</w:t>
      </w:r>
      <w:r w:rsidR="008B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7 класса по биологии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</w:t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="0036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</w:t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авторской программы для общеобразовательных учреждений по биологии к комплекту учебников, созданных под руководством В.В. Пасечника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5-11 классов, М.: Дрофа 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индивидуальных особенностей обучающегося.</w:t>
      </w:r>
    </w:p>
    <w:p w:rsidR="00F97BBA" w:rsidRPr="00F97BBA" w:rsidRDefault="00F97BBA" w:rsidP="00F97BBA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Базисному учебному плану школы на курс биологии надомного обучения в 7 классе отводится 0,5 часа в неделю, т.е. 17 часов в год.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реализует следующие </w:t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федеральным компонентом государственного стандарта и программой основного общего образования по биологии: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с многообразием животного мира, признаками сходства и различия между изученными группами животных;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внешнем и внутреннем строении их тела и приспособленности их к условиям жизни, названия некоторых наиболее типичных представителей изученных групп животных, особенно тех, которые широко распространены в местных условиях; содержание, уход и кормление сельскохозяйственных животных;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животным миром и средой их обитания, приспособлением к ней, особенностям строения организма, поведением животных.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изученных животных;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взаимосвязи между средой обитания, особенностями питания животных и внешним строением организма и приспособленностью животного;</w:t>
      </w:r>
    </w:p>
    <w:p w:rsidR="00F97BBA" w:rsidRPr="00F97BBA" w:rsidRDefault="00F97BBA" w:rsidP="008B369D">
      <w:pPr>
        <w:numPr>
          <w:ilvl w:val="0"/>
          <w:numId w:val="1"/>
        </w:num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ухода за некоторыми сельскохозяйственными животными 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познавательной деятельности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Индивидуальная.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 обучения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Объяснительно-иллюстративный метод обучения;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Поисковый метод;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Практическая деятельность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 проблемного обучения;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Метод эвристической беседы;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методы и приёмы применяются для успешного осуществления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F97BBA" w:rsidRPr="001314CB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В программе предусмотрено </w:t>
      </w:r>
      <w:r w:rsidR="001314CB" w:rsidRPr="0013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 лабораторные работы, 1</w:t>
      </w:r>
      <w:r w:rsidRPr="0013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обобщающи</w:t>
      </w:r>
      <w:r w:rsidR="001314CB" w:rsidRPr="0013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1314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</w:t>
      </w:r>
      <w:r w:rsidR="001314CB" w:rsidRPr="001314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7BBA" w:rsidRPr="00F97BBA" w:rsidRDefault="00F97BBA" w:rsidP="008B369D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69D" w:rsidRDefault="008B369D" w:rsidP="008B369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69D" w:rsidRDefault="008B369D" w:rsidP="008B369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69D" w:rsidRPr="00F97BBA" w:rsidRDefault="008B369D" w:rsidP="008B369D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предмета: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="00D54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Введение.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многообразием животного мира и средой их обитания 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образ жизни, места обитания и поведение знакомых животных;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узнавать животных и давать им краткую характеристику;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 w:rsidR="00D54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Беспозвоночные животные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углубление знаний учащихся об одомашненных насекомых в народном хозяйстве и уход за ними.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общие признаки беспозвоночных животных, их сходство и различие;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составлять краткий рассказ (по плану) об изученном животном;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Насекомые.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группами насекомых, приносящих пользу или вред в хозяйстве человека.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 пчелиной семье и ее жизни, лечебное значение меда для человека.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роль насекомых в природе и хозяйственной деятельности человека: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различать живых насекомых, а так же коллекций насекомых, вредящих сельскохозяйственным растениям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D54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Позвоночные животные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общими признаками позвоночных животных: наличие позвоночника (скелета).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рациональное использование и охрана рыб в природе;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сходства земноводных с рыбами, их отличие по строению тела, образу жизни и размножению.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признаки пресмыкающихся;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Сравнивать пресмыкающихся с рыбами и земноводными по строению тела и образу жизни;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Птицы.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птицах, особенности внешнего строения, отличие их от других изученных животных.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особенности образа жизни каждой экологической группы птиц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охранять диких птиц, помогать им, пережить холодное время года (зиму)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97B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Млекопитающие или звери.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сведений о внешнем и внутреннем строении некоторых животных и приспособленностью их к условиям жизни.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внешнее и внутреннее строение отдельных групп животных, сходство и различие их по внешнему виду.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грызунов, зайцев в природе и хозяйственной деятельности человека;</w:t>
      </w: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различать животных по их образу жизни, повадкам, внешнему виду.</w:t>
      </w: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Охранять диких животных, ухаживать за домашними хищниками: кошкой и собакой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Pr="00F97BBA" w:rsidRDefault="008B369D" w:rsidP="008B369D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69D" w:rsidRDefault="008B369D" w:rsidP="008B369D">
      <w:pPr>
        <w:pStyle w:val="a3"/>
        <w:shd w:val="clear" w:color="auto" w:fill="FFFFFF"/>
        <w:spacing w:before="0" w:beforeAutospacing="0" w:after="0" w:line="18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результаты освоения учебного предмета:</w:t>
      </w:r>
    </w:p>
    <w:p w:rsidR="00732130" w:rsidRPr="00732130" w:rsidRDefault="00732130" w:rsidP="00732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 xml:space="preserve">учиться использовать свои взгляды на мир для объяснения различных ситуаций, решения возни </w:t>
      </w:r>
      <w:proofErr w:type="spellStart"/>
      <w:r w:rsidRPr="00732130">
        <w:rPr>
          <w:rFonts w:ascii="Times New Roman" w:eastAsia="Times New Roman" w:hAnsi="Times New Roman" w:cs="Times New Roman"/>
          <w:sz w:val="24"/>
          <w:szCs w:val="24"/>
        </w:rPr>
        <w:t>кающих</w:t>
      </w:r>
      <w:proofErr w:type="spellEnd"/>
      <w:r w:rsidRPr="00732130">
        <w:rPr>
          <w:rFonts w:ascii="Times New Roman" w:eastAsia="Times New Roman" w:hAnsi="Times New Roman" w:cs="Times New Roman"/>
          <w:sz w:val="24"/>
          <w:szCs w:val="24"/>
        </w:rPr>
        <w:t xml:space="preserve"> проблем и извлечения жизненных уроков;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</w:t>
      </w:r>
      <w:proofErr w:type="spellStart"/>
      <w:r w:rsidRPr="00732130">
        <w:rPr>
          <w:rFonts w:ascii="Times New Roman" w:eastAsia="Times New Roman" w:hAnsi="Times New Roman" w:cs="Times New Roman"/>
          <w:sz w:val="24"/>
          <w:szCs w:val="24"/>
        </w:rPr>
        <w:t>мак-симума</w:t>
      </w:r>
      <w:proofErr w:type="spellEnd"/>
      <w:r w:rsidRPr="00732130">
        <w:rPr>
          <w:rFonts w:ascii="Times New Roman" w:eastAsia="Times New Roman" w:hAnsi="Times New Roman" w:cs="Times New Roman"/>
          <w:sz w:val="24"/>
          <w:szCs w:val="24"/>
        </w:rPr>
        <w:t>), имеющий отношение к своим интересам;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приобретать опыт участия в делах, приносящих пользу людям;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30">
        <w:rPr>
          <w:rFonts w:ascii="Symbol" w:eastAsia="Times New Roman" w:hAnsi="Symbol" w:cs="Arial"/>
          <w:sz w:val="24"/>
          <w:szCs w:val="24"/>
        </w:rPr>
        <w:t></w:t>
      </w:r>
      <w:r w:rsidRPr="00732130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32130">
        <w:rPr>
          <w:rFonts w:ascii="Times New Roman" w:eastAsia="Times New Roman" w:hAnsi="Times New Roman" w:cs="Times New Roman"/>
          <w:sz w:val="24"/>
          <w:szCs w:val="24"/>
        </w:rPr>
        <w:t>убеждать других людей в необходимости овладения стратегией рационального природопользования ;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130" w:rsidRDefault="00732130" w:rsidP="0073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3213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32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2130" w:rsidRPr="00732130" w:rsidRDefault="00732130" w:rsidP="0073213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3420"/>
        <w:gridCol w:w="3420"/>
      </w:tblGrid>
      <w:tr w:rsidR="00732130" w:rsidRPr="00732130" w:rsidTr="00732130">
        <w:tc>
          <w:tcPr>
            <w:tcW w:w="3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</w:tc>
      </w:tr>
      <w:tr w:rsidR="00732130" w:rsidRPr="00732130" w:rsidTr="00732130"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наряду с основными и дополнительные средства (справочная литература, сложные приборы, компьютер);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самостоятельно составленному плану, используя самостоятельно подобранные средства (в том числе и Интернет;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причины своего успеха или неуспеха и находить способы выхода из си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неуспеха;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оценить степень успешности своей индивидуальной образовательной деятельности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понятия:</w:t>
            </w:r>
          </w:p>
          <w:p w:rsidR="00732130" w:rsidRPr="00732130" w:rsidRDefault="00732130" w:rsidP="007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давать определение понятиям на основе изученного на различных предметах учебного материала;</w:t>
            </w:r>
          </w:p>
          <w:p w:rsidR="00732130" w:rsidRPr="00732130" w:rsidRDefault="00732130" w:rsidP="007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осуществлять логическую операцию установления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отношений;</w:t>
            </w:r>
          </w:p>
          <w:p w:rsidR="00732130" w:rsidRPr="00732130" w:rsidRDefault="00732130" w:rsidP="007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обобщать понятия</w:t>
            </w:r>
          </w:p>
          <w:p w:rsidR="00732130" w:rsidRPr="00732130" w:rsidRDefault="00732130" w:rsidP="0073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осуществлять логическую операцию перехода от понятия с меньшим объемом к понятию с большим объемом;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конспектов, таблиц, схем, графиков;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информацию из одного вида в другой и выбирать удобную для себя форму фикса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представления информации.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32130" w:rsidRPr="00732130" w:rsidRDefault="00732130" w:rsidP="0073213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</w:tr>
    </w:tbl>
    <w:p w:rsidR="00732130" w:rsidRDefault="00732130" w:rsidP="0073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130" w:rsidRPr="00732130" w:rsidRDefault="00732130" w:rsidP="00732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2130" w:rsidRPr="00732130" w:rsidRDefault="00732130" w:rsidP="00732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0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4786"/>
        <w:gridCol w:w="3056"/>
      </w:tblGrid>
      <w:tr w:rsidR="00732130" w:rsidRPr="00732130" w:rsidTr="00732130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линии/разделы учебника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</w:tc>
        <w:tc>
          <w:tcPr>
            <w:tcW w:w="3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732130" w:rsidRPr="00732130" w:rsidTr="00732130">
        <w:trPr>
          <w:trHeight w:val="286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строения и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про-цессов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животных как пред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самостоятельного царства живой природы;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прогрессивные черты в строении органов и систем органов животных разных систематических групп;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доказательства эволюции и общности происхождения живых организмов;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по внешнему виду и описанию организмы различных систематических групп царства Животные и выделять их отличительные признаки; осуществлять классификацию животных;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приспособления животных разных систематических групп к условиям различных сред обитания, приводить примеры таких приспособлений; • демонстрировать навыки оказания первой помощи пострадавшим при укусах животных;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использовать приемы по уходу за домашними животными;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биологической науки для изучения животных – проводить наблюдения, ставить несложные биологические эксперименты и объяснять их результаты;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животных организмов – приводить доказательства, классифицировать, сравнивать, выявлять взаимосвязи;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системе познавательных ценностей – оценивать </w:t>
            </w:r>
            <w:r w:rsidR="00F75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о жи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получаемую из разных источников, практическую значимость животных в природе и в жизни человека, последствия деятельности человека в природе;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</w:t>
            </w:r>
          </w:p>
        </w:tc>
        <w:tc>
          <w:tcPr>
            <w:tcW w:w="3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выделять эстетические достоинства животных разных систематических групп;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осознанно соблюдать основные принципы и правила поведения в природе;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 – признание высокой ценности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жиз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ни во всех ее проявлениях, экологическое со- знание, эмоционально-ценностное отношение к объектам живой природы;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находить информацию о животных в научно- популярной литературе, биологических слова-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рях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справочниках, анализировать, оценивать ее и переводить из одной формы в другую;</w:t>
            </w:r>
          </w:p>
          <w:p w:rsidR="00732130" w:rsidRPr="00732130" w:rsidRDefault="00732130" w:rsidP="00732130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13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732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строения и функций органов и их систем у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30" w:rsidRPr="00732130" w:rsidTr="00732130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2130" w:rsidRPr="00732130" w:rsidRDefault="00732130" w:rsidP="0073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130" w:rsidRPr="00732130" w:rsidRDefault="00732130" w:rsidP="00732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732130">
        <w:rPr>
          <w:rFonts w:ascii="Arial" w:eastAsia="Times New Roman" w:hAnsi="Arial" w:cs="Arial"/>
          <w:sz w:val="17"/>
          <w:szCs w:val="17"/>
        </w:rPr>
        <w:lastRenderedPageBreak/>
        <w:t> </w:t>
      </w:r>
    </w:p>
    <w:p w:rsidR="00732130" w:rsidRPr="00732130" w:rsidRDefault="00732130" w:rsidP="00732130">
      <w:pPr>
        <w:pStyle w:val="a3"/>
        <w:shd w:val="clear" w:color="auto" w:fill="FFFFFF"/>
        <w:spacing w:before="0" w:beforeAutospacing="0" w:after="0" w:line="188" w:lineRule="atLeast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:rsidR="00AA4493" w:rsidRPr="00732130" w:rsidRDefault="00AA4493" w:rsidP="00A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по биологии в 7 классе:</w:t>
      </w:r>
    </w:p>
    <w:tbl>
      <w:tblPr>
        <w:tblW w:w="8799" w:type="dxa"/>
        <w:tblInd w:w="-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46"/>
        <w:gridCol w:w="4798"/>
        <w:gridCol w:w="1417"/>
        <w:gridCol w:w="1738"/>
      </w:tblGrid>
      <w:tr w:rsidR="00786AFF" w:rsidRPr="00732130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Pr="00732130" w:rsidRDefault="00786AFF" w:rsidP="00735ED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732130" w:rsidRDefault="00786AFF" w:rsidP="00735ED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732130" w:rsidRDefault="00786AFF" w:rsidP="00735ED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732130" w:rsidRDefault="00786AFF" w:rsidP="005F5F6F">
            <w:pPr>
              <w:spacing w:after="12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786AFF" w:rsidRPr="00732130" w:rsidRDefault="00786AFF" w:rsidP="005F5F6F">
            <w:pPr>
              <w:spacing w:after="12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</w:tr>
      <w:tr w:rsidR="009B6793" w:rsidRPr="004A228E" w:rsidTr="00786AFF">
        <w:trPr>
          <w:trHeight w:val="5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9B6793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793" w:rsidRPr="00786AFF" w:rsidRDefault="009B6793" w:rsidP="00786AFF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93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6793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86AFF" w:rsidRPr="004A228E" w:rsidTr="00786AFF">
        <w:trPr>
          <w:trHeight w:val="54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786AFF" w:rsidRDefault="00786AFF" w:rsidP="00786AFF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1. Многообразие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786AFF" w:rsidRPr="005F5F6F" w:rsidRDefault="00786AFF" w:rsidP="00786AFF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86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Простейшие.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AFF" w:rsidRPr="004A228E" w:rsidTr="00786AFF">
        <w:trPr>
          <w:trHeight w:val="629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86AF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786AFF" w:rsidP="00786AFF">
            <w:pPr>
              <w:spacing w:after="12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Многоклеточные организмы. Беспозвоночные.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9B6793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AFF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86AFF" w:rsidRPr="004A228E" w:rsidTr="00786AFF">
        <w:trPr>
          <w:trHeight w:val="14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786AFF">
            <w:pPr>
              <w:spacing w:after="12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Многоклеточные организмы. Хордовые.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9B6793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Default="001314CB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86AFF" w:rsidRPr="004A228E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9B6793">
            <w:pPr>
              <w:spacing w:after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2. Эволюция строения. Взаимосвязь строения и функций органов и их систем.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AFF" w:rsidRPr="004A228E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9B679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3. Индивидуальное развитие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AFF" w:rsidRPr="004A228E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5F5F6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4. Развитие живого мира на Земле.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AFF" w:rsidRPr="004A228E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5F5F6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5. Биоценозы.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6AFF" w:rsidRPr="004A228E" w:rsidTr="00786A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6AF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AFF" w:rsidRPr="009B6793" w:rsidRDefault="009B6793" w:rsidP="005F5F6F">
            <w:pPr>
              <w:spacing w:after="12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B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6. Животный мир и хозяйственная деятельность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AFF" w:rsidRPr="005F5F6F" w:rsidRDefault="009B6793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AFF" w:rsidRPr="005F5F6F" w:rsidRDefault="00786AFF" w:rsidP="005F5F6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Default="00AA4493" w:rsidP="00475ABB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планирование по биологии</w:t>
      </w: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7 классе:</w:t>
      </w:r>
    </w:p>
    <w:tbl>
      <w:tblPr>
        <w:tblStyle w:val="a6"/>
        <w:tblW w:w="11341" w:type="dxa"/>
        <w:tblInd w:w="-176" w:type="dxa"/>
        <w:tblLayout w:type="fixed"/>
        <w:tblLook w:val="01A0"/>
      </w:tblPr>
      <w:tblGrid>
        <w:gridCol w:w="818"/>
        <w:gridCol w:w="4995"/>
        <w:gridCol w:w="1168"/>
        <w:gridCol w:w="1313"/>
        <w:gridCol w:w="1272"/>
        <w:gridCol w:w="1775"/>
      </w:tblGrid>
      <w:tr w:rsidR="00581D8A" w:rsidRPr="0058008E" w:rsidTr="003A15B1">
        <w:trPr>
          <w:trHeight w:val="307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1D8A" w:rsidRPr="0058008E" w:rsidTr="003A15B1">
        <w:trPr>
          <w:trHeight w:val="23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D8A" w:rsidRPr="0058008E" w:rsidRDefault="00581D8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D8A" w:rsidRPr="0058008E" w:rsidRDefault="00581D8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D8A" w:rsidRPr="0058008E" w:rsidRDefault="00581D8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</w:t>
            </w:r>
            <w:proofErr w:type="spellEnd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фактич</w:t>
            </w:r>
            <w:proofErr w:type="spellEnd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D8A" w:rsidRPr="0058008E" w:rsidRDefault="00581D8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E04777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F97BBA" w:rsidRDefault="00C7446F" w:rsidP="00D54F03">
            <w:pPr>
              <w:spacing w:after="12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Многообразие животных</w:t>
            </w:r>
            <w:r w:rsidR="00D51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(10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="00D5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7446F" w:rsidRPr="00F97BBA" w:rsidRDefault="00C7446F" w:rsidP="00D54F03">
            <w:pPr>
              <w:spacing w:after="12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</w:t>
            </w:r>
            <w:r w:rsidR="007E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час)</w:t>
            </w:r>
          </w:p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411477" w:rsidRDefault="00C7446F" w:rsidP="00411477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477"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</w:t>
            </w:r>
            <w:r w:rsidR="00411477" w:rsidRPr="004114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11477"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 №1</w:t>
            </w:r>
            <w:r w:rsid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="0041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477"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</w:t>
            </w:r>
            <w:r w:rsidR="0041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477"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многообразием</w:t>
            </w:r>
            <w:r w:rsidR="0041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477"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водных простейших»</w:t>
            </w:r>
            <w:r w:rsidR="0041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1477" w:rsidRPr="0058008E" w:rsidTr="00E42834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477" w:rsidRPr="0058008E" w:rsidRDefault="00411477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Многоклеточные организмы. Беспозвоночные</w:t>
            </w:r>
            <w:r w:rsidR="00E3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411477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Паразитические черви.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411477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Моллюски. Среда обитания. Образ жизни. Строение раковины.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411477" w:rsidRDefault="00411477" w:rsidP="00411477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Членистоногие.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</w:t>
            </w:r>
            <w:r w:rsidR="00D519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№</w:t>
            </w:r>
            <w:r w:rsidR="00E316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«Изучение</w:t>
            </w:r>
            <w:r w:rsidR="00D5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представителей отрядов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5412" w:rsidRPr="0058008E" w:rsidTr="0033686E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412" w:rsidRPr="0058008E" w:rsidRDefault="00285412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Многоклеточные организмы. Хордовые</w:t>
            </w:r>
            <w:r w:rsidR="00E3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5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E316FA" w:rsidRDefault="00E316FA" w:rsidP="00E316FA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рыб. Костные рыбы.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№ 3: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«Внешнее строение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рыб»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DF686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Земноводные. Места обитания. Особенности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DF686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D519F2" w:rsidRDefault="00DF686A" w:rsidP="00DF686A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Птицы. Общая характеристика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519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1147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№ 4: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«Выявление</w:t>
            </w:r>
            <w:r w:rsidR="00D5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 w:rsidR="00D5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нностей строения птиц в связи с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86A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58008E" w:rsidRDefault="00DF686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86A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D54F03" w:rsidRDefault="00D54F03" w:rsidP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58008E" w:rsidRDefault="00DF686A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D5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общающий урок по теме «Хордовые </w:t>
            </w: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Тестирование.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4F03" w:rsidRPr="0058008E" w:rsidTr="00C759EF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F03" w:rsidRDefault="00D54F03" w:rsidP="007E7779">
            <w:pPr>
              <w:spacing w:after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Эволюция строения. Взаимосвязь строения и функций органов и их систем. (3 часа)</w:t>
            </w:r>
          </w:p>
          <w:p w:rsidR="007E7779" w:rsidRPr="007E7779" w:rsidRDefault="007E7779" w:rsidP="007E7779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86A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58008E" w:rsidRDefault="007E7779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86A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58008E" w:rsidRDefault="007E7779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6A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6A" w:rsidRPr="0058008E" w:rsidRDefault="00DF686A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7E7779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система. Рефлекс Инстинкт.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779" w:rsidRPr="0058008E" w:rsidTr="006B1A67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F97BBA" w:rsidRDefault="007E7779" w:rsidP="007E7779">
            <w:pPr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Индивидуальное развитие животных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час)</w:t>
            </w:r>
          </w:p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C90260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размножения животных. </w:t>
            </w:r>
            <w:r w:rsidR="007E7779"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Оплодотворение</w:t>
            </w:r>
            <w:r w:rsidR="007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779" w:rsidRPr="0058008E" w:rsidTr="00886D4C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E7779" w:rsidRDefault="007E7779" w:rsidP="007E7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живого мира на Земле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</w:tr>
      <w:tr w:rsidR="00C7446F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58008E" w:rsidRDefault="007E7779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Доказательства эволюции животных. Чарльз Дарвин о причинах эволюции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6F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F" w:rsidRPr="0058008E" w:rsidRDefault="00C7446F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779" w:rsidRPr="0058008E" w:rsidTr="00621AE2">
        <w:trPr>
          <w:trHeight w:val="238"/>
        </w:trPr>
        <w:tc>
          <w:tcPr>
            <w:tcW w:w="95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Биоценозы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(1час)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779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E7779" w:rsidRDefault="007E7779" w:rsidP="007E7779">
            <w:pPr>
              <w:spacing w:after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биоценозы. Факторы среды и их влияние на биоценозы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79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779" w:rsidRPr="0058008E" w:rsidTr="00793FEA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58008E" w:rsidRDefault="007D1446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Животный мир и хозяйственная деятельность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9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7E7779" w:rsidRPr="0058008E" w:rsidTr="003A15B1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E7779" w:rsidRDefault="007E7779" w:rsidP="007E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58008E" w:rsidRDefault="007D1446" w:rsidP="003A1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человека и его деятельности на животных.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79" w:rsidRPr="00786AFF" w:rsidRDefault="00786AFF" w:rsidP="007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79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79" w:rsidRPr="0058008E" w:rsidRDefault="007E7779" w:rsidP="003A15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5ABB" w:rsidRDefault="00475ABB" w:rsidP="00797073">
      <w:pPr>
        <w:pStyle w:val="a3"/>
        <w:shd w:val="clear" w:color="auto" w:fill="FFFFFF"/>
        <w:spacing w:before="0" w:beforeAutospacing="0" w:after="131" w:afterAutospacing="0" w:line="240" w:lineRule="atLeast"/>
        <w:contextualSpacing/>
        <w:rPr>
          <w:b/>
          <w:bCs/>
          <w:color w:val="000000"/>
        </w:rPr>
      </w:pPr>
      <w:r w:rsidRPr="00760324">
        <w:rPr>
          <w:b/>
          <w:bCs/>
          <w:color w:val="000000"/>
        </w:rPr>
        <w:t>Учебно-методический комплект:</w:t>
      </w:r>
    </w:p>
    <w:p w:rsidR="00475ABB" w:rsidRPr="00F97BBA" w:rsidRDefault="00475ABB" w:rsidP="00797073">
      <w:pPr>
        <w:spacing w:after="12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по биологии для 7 класса «Животные» авторов В.В. Пасечника, В.В.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Латюшина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В.М.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Дрофа. </w:t>
      </w:r>
    </w:p>
    <w:p w:rsidR="00475ABB" w:rsidRDefault="00475ABB" w:rsidP="00797073">
      <w:pPr>
        <w:spacing w:after="12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В.В.Латюшин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, В,А, Шапкин. Биология. Животные. 7 класс, учебник для общеобразовательных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заведений. – М.: Дрофа.</w:t>
      </w:r>
    </w:p>
    <w:p w:rsidR="00797073" w:rsidRDefault="00797073" w:rsidP="00797073">
      <w:pPr>
        <w:spacing w:after="12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Ресурсы интернет:</w:t>
      </w:r>
    </w:p>
    <w:p w:rsidR="00475ABB" w:rsidRDefault="00797073" w:rsidP="00797073">
      <w:pPr>
        <w:spacing w:after="121" w:line="240" w:lineRule="atLeast"/>
        <w:contextualSpacing/>
      </w:pPr>
      <w:r>
        <w:rPr>
          <w:rFonts w:ascii="Times New Roman" w:eastAsia="Times New Roman" w:hAnsi="Times New Roman"/>
          <w:color w:val="000000"/>
          <w:sz w:val="24"/>
        </w:rPr>
        <w:t xml:space="preserve">Федеральный портал « Российское образование» http://www.edu.ru/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Все приложения к газете «1 сентября» https://1sept.ru/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Современный Учительский портал https://easyen.ru/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Учительский портал https://www.uchportal.ru/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ЦОК (Цифровой Образовательный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контент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https://educont.ru/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Социальная сеть работников образования 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Единый урок РФ https://www.единыйурок.рф/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«РЭШ»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</w:p>
    <w:p w:rsidR="00797073" w:rsidRPr="00797073" w:rsidRDefault="00797073" w:rsidP="00797073">
      <w:pPr>
        <w:spacing w:after="12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Pr="00F97BBA" w:rsidRDefault="00475ABB" w:rsidP="00475AB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Критерии оценивания </w:t>
      </w:r>
      <w:r w:rsidRPr="00C3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письменных и устных ответов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устного ответа учащихся</w:t>
      </w:r>
      <w:r w:rsidR="0047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случае: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Знания, понимания, глубины усвоения обучающимся всего объёма программного материала.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всего изученного программного материала.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(уровень представлений, сочетающихся с элементами научных понятий):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практических (лабораторных) работ</w:t>
      </w:r>
      <w:r w:rsidR="0047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правильно определил цель опыта;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выполнил работу в полном объеме с соблюдением необходимой последовательности проведения опытов и измерений;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эксперимент осуществляет по плану с учетом техники безопасности и правил работы с материалами и оборудованием.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требования к оценке "5", но: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опыт проводил в условиях, не обеспечивающих достаточной точности измерений;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было допущено два-три недочета;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не более одной негрубой ошибки и одного недочета,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или эксперимент проведен не полностью;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работ</w:t>
      </w:r>
      <w:r w:rsidR="00475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выполнил работу без ошибок и недочетов;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2.допустил не более одного недочета.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одной негрубой ошибки и одного недочета;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двух недочетов.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2/3 работы или допустил: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двух грубых ошибок;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одной грубой и одной негрубой ошибки и одного недочета;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не более двух-трех негрубых ошибок;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или одной негрубой ошибки и трех недочетов;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или при отсутствии ошибок, но при наличии четырех-пяти недочетов.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</w:t>
      </w: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если правильно выполнил менее половины работы.</w:t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BBA" w:rsidRPr="00F97BBA" w:rsidRDefault="00F97BBA" w:rsidP="00F97BBA">
      <w:pPr>
        <w:spacing w:after="1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BB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F97BBA" w:rsidRPr="00F97BBA" w:rsidRDefault="00F97BBA" w:rsidP="00F97BBA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0C8" w:rsidRPr="00F97BBA" w:rsidRDefault="006100C8">
      <w:pPr>
        <w:rPr>
          <w:rFonts w:ascii="Times New Roman" w:hAnsi="Times New Roman" w:cs="Times New Roman"/>
          <w:sz w:val="24"/>
          <w:szCs w:val="24"/>
        </w:rPr>
      </w:pPr>
    </w:p>
    <w:p w:rsidR="00F97BBA" w:rsidRPr="00F97BBA" w:rsidRDefault="00F97BBA">
      <w:pPr>
        <w:rPr>
          <w:rFonts w:ascii="Times New Roman" w:hAnsi="Times New Roman" w:cs="Times New Roman"/>
          <w:sz w:val="24"/>
          <w:szCs w:val="24"/>
        </w:rPr>
      </w:pPr>
    </w:p>
    <w:sectPr w:rsidR="00F97BBA" w:rsidRPr="00F97BBA" w:rsidSect="004C28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7F4"/>
    <w:multiLevelType w:val="multilevel"/>
    <w:tmpl w:val="6E7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4C289F"/>
    <w:rsid w:val="00105F4C"/>
    <w:rsid w:val="001314CB"/>
    <w:rsid w:val="00285412"/>
    <w:rsid w:val="0031361D"/>
    <w:rsid w:val="00366F69"/>
    <w:rsid w:val="003916BF"/>
    <w:rsid w:val="004013EA"/>
    <w:rsid w:val="00411477"/>
    <w:rsid w:val="00475ABB"/>
    <w:rsid w:val="004C289F"/>
    <w:rsid w:val="00581D8A"/>
    <w:rsid w:val="005F5F6F"/>
    <w:rsid w:val="006100C8"/>
    <w:rsid w:val="00732130"/>
    <w:rsid w:val="00786AFF"/>
    <w:rsid w:val="00797073"/>
    <w:rsid w:val="007B0D0B"/>
    <w:rsid w:val="007D1446"/>
    <w:rsid w:val="007E7779"/>
    <w:rsid w:val="008548E9"/>
    <w:rsid w:val="008B369D"/>
    <w:rsid w:val="008D1DE2"/>
    <w:rsid w:val="00921C0F"/>
    <w:rsid w:val="009935C7"/>
    <w:rsid w:val="009B6793"/>
    <w:rsid w:val="00AA4493"/>
    <w:rsid w:val="00C7446F"/>
    <w:rsid w:val="00C90260"/>
    <w:rsid w:val="00CC6997"/>
    <w:rsid w:val="00D519F2"/>
    <w:rsid w:val="00D54F03"/>
    <w:rsid w:val="00D54F58"/>
    <w:rsid w:val="00DF686A"/>
    <w:rsid w:val="00E316FA"/>
    <w:rsid w:val="00F7554E"/>
    <w:rsid w:val="00F85121"/>
    <w:rsid w:val="00F97BBA"/>
    <w:rsid w:val="00FC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C289F"/>
  </w:style>
  <w:style w:type="paragraph" w:customStyle="1" w:styleId="msonormalbullet2gifbullet1gif">
    <w:name w:val="msonormalbullet2gifbullet1.gif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9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F58"/>
    <w:pPr>
      <w:ind w:left="720"/>
      <w:contextualSpacing/>
    </w:pPr>
  </w:style>
  <w:style w:type="character" w:styleId="a5">
    <w:name w:val="Strong"/>
    <w:basedOn w:val="a0"/>
    <w:uiPriority w:val="22"/>
    <w:qFormat/>
    <w:rsid w:val="00732130"/>
    <w:rPr>
      <w:b/>
      <w:bCs/>
    </w:rPr>
  </w:style>
  <w:style w:type="table" w:styleId="a6">
    <w:name w:val="Table Grid"/>
    <w:basedOn w:val="a1"/>
    <w:uiPriority w:val="59"/>
    <w:rsid w:val="0058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DC9B-5F35-4537-AEF7-552E9445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2022-09-20T19:24:00Z</cp:lastPrinted>
  <dcterms:created xsi:type="dcterms:W3CDTF">2022-08-16T19:16:00Z</dcterms:created>
  <dcterms:modified xsi:type="dcterms:W3CDTF">2022-09-20T19:28:00Z</dcterms:modified>
</cp:coreProperties>
</file>