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78" w:rsidRDefault="00D36C78" w:rsidP="0038708E">
      <w:pPr>
        <w:pageBreakBefore/>
        <w:ind w:hanging="142"/>
        <w:rPr>
          <w:rFonts w:ascii="Times New Roman" w:hAnsi="Times New Roman" w:cs="Times New Roman"/>
          <w:sz w:val="28"/>
          <w:szCs w:val="28"/>
        </w:rPr>
      </w:pPr>
      <w:r w:rsidRPr="00D36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Мои сканированные изображения\сканирование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52" w:rsidRDefault="00637B52" w:rsidP="0038708E">
      <w:pPr>
        <w:pageBreakBefore/>
        <w:ind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Норма</w:t>
      </w:r>
      <w:r w:rsidR="00D07FC2">
        <w:rPr>
          <w:rFonts w:ascii="Times New Roman" w:hAnsi="Times New Roman" w:cs="Times New Roman"/>
          <w:sz w:val="28"/>
          <w:szCs w:val="28"/>
        </w:rPr>
        <w:t xml:space="preserve">тивную правовую основу </w:t>
      </w:r>
      <w:r>
        <w:rPr>
          <w:rFonts w:ascii="Times New Roman" w:hAnsi="Times New Roman" w:cs="Times New Roman"/>
          <w:sz w:val="28"/>
          <w:szCs w:val="28"/>
        </w:rPr>
        <w:t>рабочей программы по учебному предмету «Родной язык (русский)» составляют следующие документы:</w:t>
      </w:r>
    </w:p>
    <w:p w:rsidR="00637B52" w:rsidRPr="00994807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80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637B52" w:rsidRPr="00994807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80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>. № 1807-1 «О языках народов Российской Федерации» (в редакции Федерального закона № 185-ФЗ);</w:t>
      </w:r>
    </w:p>
    <w:p w:rsidR="00637B52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948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4807">
        <w:rPr>
          <w:rFonts w:ascii="Times New Roman" w:hAnsi="Times New Roman" w:cs="Times New Roman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1577).</w:t>
      </w:r>
    </w:p>
    <w:p w:rsidR="00637B52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объем реализации данной рабочей программы</w:t>
      </w:r>
      <w:r w:rsidR="00D07FC2">
        <w:rPr>
          <w:rFonts w:ascii="Times New Roman" w:hAnsi="Times New Roman" w:cs="Times New Roman"/>
          <w:sz w:val="28"/>
          <w:szCs w:val="28"/>
        </w:rPr>
        <w:t xml:space="preserve"> (17 часов) рассчитан на 1 год.</w:t>
      </w:r>
    </w:p>
    <w:p w:rsidR="00637B52" w:rsidRDefault="00637B52" w:rsidP="00637B5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</w:t>
      </w:r>
    </w:p>
    <w:p w:rsidR="00637B52" w:rsidRPr="00F36A3C" w:rsidRDefault="00637B52" w:rsidP="00637B5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«Родной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(русский)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637B52" w:rsidRPr="00F36A3C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7B52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637B52" w:rsidRPr="00F36A3C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637B52" w:rsidRDefault="00637B52" w:rsidP="00637B5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 русском языке как духовной, нравственной и культурной ценности народа; осознание национального своеобразия русского языка; </w:t>
      </w:r>
      <w:r w:rsidRPr="00E90591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05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591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языку, а через него – к родной </w:t>
      </w:r>
      <w:proofErr w:type="gramStart"/>
      <w:r w:rsidRPr="00E90591">
        <w:rPr>
          <w:rFonts w:ascii="Times New Roman" w:hAnsi="Times New Roman" w:cs="Times New Roman"/>
          <w:sz w:val="28"/>
          <w:szCs w:val="28"/>
        </w:rPr>
        <w:t>культуре; 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сохранению и развитию родного языка</w:t>
      </w:r>
      <w:r w:rsidRPr="00266CAA">
        <w:rPr>
          <w:rFonts w:ascii="Times New Roman" w:hAnsi="Times New Roman" w:cs="Times New Roman"/>
          <w:sz w:val="28"/>
          <w:szCs w:val="28"/>
        </w:rPr>
        <w:t>;</w:t>
      </w:r>
    </w:p>
    <w:p w:rsidR="00637B52" w:rsidRDefault="00637B52" w:rsidP="00637B52">
      <w:pPr>
        <w:pStyle w:val="ConsPlusNormal"/>
        <w:ind w:firstLine="709"/>
        <w:jc w:val="both"/>
      </w:pPr>
      <w:r>
        <w:t xml:space="preserve">- </w:t>
      </w:r>
      <w:r w:rsidRPr="000B546B">
        <w:t xml:space="preserve">осознание роли русского родного языка в жизни общества и </w:t>
      </w:r>
      <w:r>
        <w:t xml:space="preserve">государства, в современном </w:t>
      </w:r>
      <w:proofErr w:type="gramStart"/>
      <w:r>
        <w:t xml:space="preserve">мире,  </w:t>
      </w:r>
      <w:r w:rsidRPr="000B546B">
        <w:t>осознание</w:t>
      </w:r>
      <w:proofErr w:type="gramEnd"/>
      <w:r w:rsidRPr="000B546B">
        <w:t xml:space="preserve"> роли русского родно</w:t>
      </w:r>
      <w:r>
        <w:t>го языка в жизни человека, осознание языка как развивающегося явления, взаимос</w:t>
      </w:r>
      <w:r w:rsidRPr="007F0623">
        <w:t>вяз</w:t>
      </w:r>
      <w:r>
        <w:t>и</w:t>
      </w:r>
      <w:r w:rsidRPr="007F0623">
        <w:t xml:space="preserve"> исторического раз</w:t>
      </w:r>
      <w:r>
        <w:t xml:space="preserve">вития языка с историей общества, </w:t>
      </w:r>
      <w:r w:rsidRPr="000B546B">
        <w:t>осознание национального своеобразия, богатства, выразит</w:t>
      </w:r>
      <w:r>
        <w:t>ельности русского родного языка;</w:t>
      </w:r>
    </w:p>
    <w:p w:rsidR="00637B52" w:rsidRPr="00F36A3C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6A3C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37B52" w:rsidRPr="00F36A3C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37B52" w:rsidRPr="00F36A3C" w:rsidRDefault="00637B52" w:rsidP="00637B5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7B52" w:rsidRDefault="00637B52" w:rsidP="00637B5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6A3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637B52" w:rsidRPr="00F36A3C" w:rsidRDefault="00637B52" w:rsidP="00637B5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B52" w:rsidRPr="000B546B" w:rsidRDefault="00637B52" w:rsidP="00637B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37B52" w:rsidRPr="00927519" w:rsidRDefault="00637B52" w:rsidP="00637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</w:t>
      </w:r>
      <w:r w:rsidRPr="00927519">
        <w:rPr>
          <w:rFonts w:ascii="Times New Roman" w:hAnsi="Times New Roman" w:cs="Times New Roman"/>
          <w:sz w:val="28"/>
          <w:szCs w:val="28"/>
        </w:rPr>
        <w:lastRenderedPageBreak/>
        <w:t>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637B52" w:rsidRDefault="00637B52" w:rsidP="00637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</w:t>
      </w:r>
      <w:r>
        <w:rPr>
          <w:rFonts w:ascii="Times New Roman" w:hAnsi="Times New Roman" w:cs="Times New Roman"/>
          <w:sz w:val="28"/>
          <w:szCs w:val="28"/>
        </w:rPr>
        <w:t>пповой деятельности;</w:t>
      </w:r>
    </w:p>
    <w:p w:rsidR="00637B52" w:rsidRPr="00855CBC" w:rsidRDefault="00637B52" w:rsidP="00637B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CBC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37B52" w:rsidRPr="000C6754" w:rsidRDefault="00637B52" w:rsidP="00637B52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637B52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C06D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637B52" w:rsidRPr="009C06D1" w:rsidRDefault="00637B52" w:rsidP="00637B5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7B52" w:rsidRDefault="00637B52" w:rsidP="00637B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нормативности, соответствия </w:t>
      </w:r>
      <w:r>
        <w:rPr>
          <w:rFonts w:ascii="Times New Roman" w:hAnsi="Times New Roman" w:cs="Times New Roman"/>
          <w:sz w:val="28"/>
          <w:szCs w:val="28"/>
        </w:rPr>
        <w:t>ситуации и сфере общения;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работать с текстом, осуществлять информационный поиск, извлекать и преобра</w:t>
      </w:r>
      <w:r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637B52" w:rsidRPr="00F955D8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5D8">
        <w:rPr>
          <w:rFonts w:ascii="Times New Roman" w:hAnsi="Times New Roman" w:cs="Times New Roman"/>
          <w:sz w:val="28"/>
          <w:szCs w:val="28"/>
        </w:rPr>
        <w:t>понимание и истолкование значения слов с национально-культурным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Pr="00F955D8">
        <w:rPr>
          <w:rFonts w:ascii="Times New Roman" w:hAnsi="Times New Roman" w:cs="Times New Roman"/>
          <w:sz w:val="28"/>
          <w:szCs w:val="28"/>
        </w:rPr>
        <w:t>их в речи;</w:t>
      </w:r>
      <w:r>
        <w:rPr>
          <w:rFonts w:ascii="Times New Roman" w:hAnsi="Times New Roman" w:cs="Times New Roman"/>
          <w:sz w:val="28"/>
          <w:szCs w:val="28"/>
        </w:rPr>
        <w:t xml:space="preserve"> понимание о</w:t>
      </w:r>
      <w:r w:rsidRPr="00F955D8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637B52" w:rsidRDefault="00637B52" w:rsidP="00637B5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понимание </w:t>
      </w:r>
      <w:r w:rsidRPr="000A44AC">
        <w:rPr>
          <w:rFonts w:ascii="Times New Roman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hAnsi="Times New Roman" w:cs="Times New Roman"/>
          <w:sz w:val="28"/>
          <w:szCs w:val="28"/>
        </w:rPr>
        <w:t>специфич</w:t>
      </w:r>
      <w:r>
        <w:rPr>
          <w:rFonts w:ascii="Times New Roman" w:hAnsi="Times New Roman" w:cs="Times New Roman"/>
          <w:sz w:val="28"/>
          <w:szCs w:val="28"/>
        </w:rPr>
        <w:t xml:space="preserve">еским оценочно-характеризующим </w:t>
      </w:r>
      <w:r w:rsidRPr="000A44AC">
        <w:rPr>
          <w:rFonts w:ascii="Times New Roman" w:hAnsi="Times New Roman" w:cs="Times New Roman"/>
          <w:sz w:val="28"/>
          <w:szCs w:val="28"/>
        </w:rPr>
        <w:t>значением</w:t>
      </w:r>
      <w:r>
        <w:rPr>
          <w:rFonts w:ascii="Times New Roman" w:hAnsi="Times New Roman" w:cs="Times New Roman"/>
          <w:sz w:val="28"/>
          <w:szCs w:val="28"/>
        </w:rPr>
        <w:t xml:space="preserve">; осознание национального своеобразия общеязыковых и художественных метафор, народных и поэтических слов-символов, </w:t>
      </w:r>
      <w:r w:rsidRPr="000A44AC">
        <w:rPr>
          <w:rFonts w:ascii="Times New Roman" w:hAnsi="Times New Roman" w:cs="Times New Roman"/>
          <w:sz w:val="28"/>
          <w:szCs w:val="28"/>
        </w:rPr>
        <w:t>обладающи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4AC">
        <w:rPr>
          <w:rFonts w:ascii="Times New Roman" w:hAnsi="Times New Roman" w:cs="Times New Roman"/>
          <w:sz w:val="28"/>
          <w:szCs w:val="28"/>
        </w:rPr>
        <w:t xml:space="preserve">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метафорической образностью. </w:t>
      </w:r>
    </w:p>
    <w:p w:rsidR="00637B52" w:rsidRDefault="00637B52" w:rsidP="00637B52">
      <w:pPr>
        <w:pStyle w:val="ConsPlusNormal"/>
        <w:ind w:firstLine="709"/>
        <w:jc w:val="both"/>
      </w:pPr>
      <w:r>
        <w:t>- понимание и истолкование значения крылатых выражений; знание</w:t>
      </w:r>
      <w:r w:rsidRPr="00B30C99">
        <w:t xml:space="preserve"> источников</w:t>
      </w:r>
      <w:r>
        <w:t xml:space="preserve"> крылатых выражений, фразеологических оборотов с национально-культурным компонентом, пословиц и </w:t>
      </w:r>
      <w:proofErr w:type="gramStart"/>
      <w:r>
        <w:t>поговорок  комментирование</w:t>
      </w:r>
      <w:proofErr w:type="gramEnd"/>
      <w:r>
        <w:t xml:space="preserve"> истории происхождения таких выражений, уместное употребление их в современных ситуациях речевого общения;</w:t>
      </w:r>
    </w:p>
    <w:p w:rsidR="00637B52" w:rsidRDefault="00637B52" w:rsidP="00637B52">
      <w:pPr>
        <w:pStyle w:val="ConsPlusNormal"/>
        <w:ind w:firstLine="709"/>
        <w:jc w:val="both"/>
      </w:pPr>
      <w:r>
        <w:t>- характеристика лексики с точки зрения происхождения, понимание р</w:t>
      </w:r>
      <w:r w:rsidRPr="007F0623">
        <w:t>ол</w:t>
      </w:r>
      <w:r>
        <w:t>и</w:t>
      </w:r>
      <w:r w:rsidRPr="007F0623">
        <w:t xml:space="preserve"> заимствованной лекс</w:t>
      </w:r>
      <w:r>
        <w:t>ики в современном русском языке; распознавание слов,</w:t>
      </w:r>
      <w:r w:rsidRPr="007F0623">
        <w:t xml:space="preserve"> заимствованн</w:t>
      </w:r>
      <w:r>
        <w:t>ых</w:t>
      </w:r>
      <w:r w:rsidRPr="007F0623">
        <w:t xml:space="preserve"> русским языком </w:t>
      </w:r>
      <w:r>
        <w:t>из языков народов России и мира; общее представление об о</w:t>
      </w:r>
      <w:r w:rsidRPr="007F0623">
        <w:t>собенност</w:t>
      </w:r>
      <w:r>
        <w:t>ях</w:t>
      </w:r>
      <w:r w:rsidRPr="007F0623">
        <w:t xml:space="preserve"> освоения иноязычной лексики</w:t>
      </w:r>
      <w:r>
        <w:t>; определение значения л</w:t>
      </w:r>
      <w:r w:rsidRPr="002C30D8">
        <w:t>ексически</w:t>
      </w:r>
      <w:r>
        <w:t>х</w:t>
      </w:r>
      <w:r w:rsidRPr="002C30D8">
        <w:t xml:space="preserve"> заимствовани</w:t>
      </w:r>
      <w:r>
        <w:t>й</w:t>
      </w:r>
      <w:r w:rsidRPr="002C30D8">
        <w:t xml:space="preserve"> последних десятилетий</w:t>
      </w:r>
      <w:r>
        <w:t>; целесообразное у</w:t>
      </w:r>
      <w:r w:rsidRPr="002C30D8">
        <w:t>потребление иноязычных слов</w:t>
      </w:r>
      <w:r>
        <w:t>;</w:t>
      </w:r>
    </w:p>
    <w:p w:rsidR="00637B52" w:rsidRDefault="00637B52" w:rsidP="00637B52">
      <w:pPr>
        <w:pStyle w:val="ConsPlusNormal"/>
        <w:ind w:firstLine="709"/>
        <w:jc w:val="both"/>
      </w:pPr>
      <w:r>
        <w:t xml:space="preserve">- </w:t>
      </w:r>
      <w:r w:rsidRPr="000B546B">
        <w:t>определение различий между л</w:t>
      </w:r>
      <w:r>
        <w:t>итературным языком и диалектами; осознание диалектов как части народной культуры; понимание н</w:t>
      </w:r>
      <w:r w:rsidRPr="007F0623">
        <w:t>ационально-культурно</w:t>
      </w:r>
      <w:r>
        <w:t>го</w:t>
      </w:r>
      <w:r w:rsidRPr="007F0623">
        <w:t xml:space="preserve"> своеобрази</w:t>
      </w:r>
      <w:r>
        <w:t>я</w:t>
      </w:r>
      <w:r w:rsidRPr="007F0623">
        <w:t xml:space="preserve"> диалектизмов</w:t>
      </w:r>
      <w:r>
        <w:t>;</w:t>
      </w:r>
    </w:p>
    <w:p w:rsidR="00637B52" w:rsidRPr="000B546B" w:rsidRDefault="00637B52" w:rsidP="00637B52">
      <w:pPr>
        <w:pStyle w:val="ConsPlusNormal"/>
        <w:ind w:firstLine="709"/>
        <w:jc w:val="both"/>
      </w:pPr>
      <w:r>
        <w:t xml:space="preserve">- осознание изменений в языке </w:t>
      </w:r>
      <w:r w:rsidRPr="005B72EB">
        <w:t>как объективн</w:t>
      </w:r>
      <w:r>
        <w:t>ого</w:t>
      </w:r>
      <w:r w:rsidRPr="005B72EB">
        <w:t xml:space="preserve"> процесс</w:t>
      </w:r>
      <w:r>
        <w:t xml:space="preserve">а; понимание </w:t>
      </w:r>
      <w:r>
        <w:lastRenderedPageBreak/>
        <w:t>в</w:t>
      </w:r>
      <w:r w:rsidRPr="005B72EB">
        <w:t>нешни</w:t>
      </w:r>
      <w:r>
        <w:t>х</w:t>
      </w:r>
      <w:r w:rsidRPr="005B72EB">
        <w:t xml:space="preserve"> и внутренни</w:t>
      </w:r>
      <w:r>
        <w:t>х</w:t>
      </w:r>
      <w:r w:rsidRPr="005B72EB">
        <w:t xml:space="preserve"> фактор</w:t>
      </w:r>
      <w:r>
        <w:t>ов языковых изменений; общее представление об а</w:t>
      </w:r>
      <w:r w:rsidRPr="005B72EB">
        <w:t>ктивны</w:t>
      </w:r>
      <w:r>
        <w:t>х</w:t>
      </w:r>
      <w:r w:rsidRPr="005B72EB">
        <w:t xml:space="preserve"> процесс</w:t>
      </w:r>
      <w:r>
        <w:t>ах в современном русском языке;</w:t>
      </w:r>
    </w:p>
    <w:p w:rsidR="00637B52" w:rsidRDefault="00637B52" w:rsidP="00637B52">
      <w:pPr>
        <w:pStyle w:val="ConsPlusNormal"/>
        <w:ind w:firstLine="709"/>
        <w:jc w:val="both"/>
      </w:pPr>
      <w:r>
        <w:t>- о</w:t>
      </w:r>
      <w:r w:rsidRPr="001F0C3A">
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</w:t>
      </w:r>
      <w:r>
        <w:t>ами лексики и фразеологии языка;</w:t>
      </w:r>
    </w:p>
    <w:p w:rsidR="00637B52" w:rsidRDefault="00637B52" w:rsidP="00637B52">
      <w:pPr>
        <w:pStyle w:val="ConsPlusNormal"/>
        <w:ind w:firstLine="709"/>
        <w:jc w:val="both"/>
      </w:pPr>
      <w:r>
        <w:t xml:space="preserve">- соблюдение на письме и в устной речи норм </w:t>
      </w:r>
      <w:r w:rsidRPr="00B83A5D">
        <w:t>совр</w:t>
      </w:r>
      <w:r>
        <w:t xml:space="preserve">еменного </w:t>
      </w:r>
      <w:r w:rsidRPr="00B83A5D">
        <w:t xml:space="preserve">русского литературного языка и правил речевого этикета; </w:t>
      </w:r>
    </w:p>
    <w:p w:rsidR="00637B52" w:rsidRDefault="00637B52" w:rsidP="00637B52">
      <w:pPr>
        <w:pStyle w:val="ConsPlusNormal"/>
        <w:ind w:firstLine="709"/>
        <w:jc w:val="both"/>
      </w:pPr>
      <w:r>
        <w:t>- использование</w:t>
      </w:r>
      <w:r w:rsidRPr="00154E88">
        <w:t xml:space="preserve"> </w:t>
      </w:r>
      <w:r>
        <w:t xml:space="preserve">различных </w:t>
      </w:r>
      <w:r w:rsidRPr="00154E88">
        <w:t>словар</w:t>
      </w:r>
      <w:r>
        <w:t>ей</w:t>
      </w:r>
      <w:r w:rsidRPr="00154E88">
        <w:t>, в том числе мультимедийны</w:t>
      </w:r>
      <w:r>
        <w:t xml:space="preserve">х; </w:t>
      </w:r>
    </w:p>
    <w:p w:rsidR="00637B52" w:rsidRDefault="00637B52" w:rsidP="00637B52">
      <w:pPr>
        <w:pStyle w:val="ConsPlusNormal"/>
        <w:ind w:firstLine="709"/>
        <w:jc w:val="both"/>
      </w:pPr>
      <w:r>
        <w:t>- обогащение активного и</w:t>
      </w:r>
      <w:r w:rsidRPr="00325D2C">
        <w:t xml:space="preserve"> поте</w:t>
      </w:r>
      <w:r>
        <w:t xml:space="preserve">нциального словарного запаса, расширение </w:t>
      </w:r>
      <w:r w:rsidRPr="00325D2C">
        <w:t>объёма</w:t>
      </w:r>
      <w:r>
        <w:t xml:space="preserve"> используемых в речи грамматических средств </w:t>
      </w:r>
      <w:r w:rsidRPr="00325D2C">
        <w:t>для свободного выражения мыслей и чувств на родном языке адекватно ситуации и стилю общения</w:t>
      </w:r>
      <w:r>
        <w:t>;</w:t>
      </w:r>
    </w:p>
    <w:p w:rsidR="001F4B07" w:rsidRDefault="001F4B07"/>
    <w:p w:rsidR="00637B52" w:rsidRPr="00835D7A" w:rsidRDefault="00637B52" w:rsidP="00637B52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 w:rsidRPr="00835D7A"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637B52" w:rsidRDefault="00637B52" w:rsidP="00637B52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</w:t>
      </w:r>
      <w:r w:rsidRPr="002D4E0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37B52" w:rsidRPr="000B546B" w:rsidRDefault="00637B52" w:rsidP="00637B52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37B52" w:rsidRDefault="00637B52" w:rsidP="00637B5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 (17 ч)</w:t>
      </w:r>
    </w:p>
    <w:p w:rsidR="00637B52" w:rsidRPr="000B546B" w:rsidRDefault="00637B52" w:rsidP="00637B5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37B52" w:rsidRPr="00D748DD" w:rsidRDefault="00637B52" w:rsidP="00D07FC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48DD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D07FC2">
        <w:rPr>
          <w:rFonts w:ascii="Times New Roman" w:hAnsi="Times New Roman" w:cs="Times New Roman"/>
          <w:b/>
          <w:bCs/>
          <w:sz w:val="28"/>
          <w:szCs w:val="28"/>
        </w:rPr>
        <w:t>дел 1. Язык и культура (5 ч)</w:t>
      </w:r>
    </w:p>
    <w:p w:rsidR="00637B52" w:rsidRPr="000B546B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546B">
        <w:rPr>
          <w:rFonts w:ascii="Times New Roman" w:hAnsi="Times New Roman" w:cs="Times New Roman"/>
          <w:sz w:val="28"/>
          <w:szCs w:val="28"/>
        </w:rPr>
        <w:t>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) слова, собственно русские слова. </w:t>
      </w:r>
      <w:proofErr w:type="gramStart"/>
      <w:r w:rsidRPr="000B546B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русские слова как база и основной источник развития лексики русского литературного языка.</w:t>
      </w:r>
    </w:p>
    <w:p w:rsidR="00637B52" w:rsidRPr="000B546B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637B52" w:rsidRPr="000B546B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637B52" w:rsidRPr="000B546B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B52" w:rsidRPr="00D748DD" w:rsidRDefault="00637B52" w:rsidP="00D07FC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(12</w:t>
      </w:r>
      <w:r w:rsidRPr="00D748D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637B52" w:rsidRPr="004E4F08" w:rsidRDefault="00637B52" w:rsidP="00637B52">
      <w:pPr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C64A10">
        <w:rPr>
          <w:rFonts w:ascii="Times New Roman" w:hAnsi="Times New Roman" w:cs="Times New Roman"/>
          <w:b/>
          <w:bCs/>
          <w:sz w:val="28"/>
          <w:szCs w:val="28"/>
        </w:rPr>
        <w:t>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7E2">
        <w:rPr>
          <w:rFonts w:ascii="Times New Roman" w:hAnsi="Times New Roman" w:cs="Times New Roman"/>
          <w:sz w:val="28"/>
          <w:szCs w:val="28"/>
        </w:rPr>
        <w:t xml:space="preserve"> [о] после мягких согласных и шипящих;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>безударный [о] в сло</w:t>
      </w:r>
      <w:r>
        <w:rPr>
          <w:rFonts w:ascii="Times New Roman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сочетания </w:t>
      </w:r>
      <w:proofErr w:type="spellStart"/>
      <w:r w:rsidRPr="00B46227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6227">
        <w:rPr>
          <w:rFonts w:ascii="Times New Roman" w:hAnsi="Times New Roman" w:cs="Times New Roman"/>
          <w:i/>
          <w:iCs/>
          <w:sz w:val="28"/>
          <w:szCs w:val="28"/>
        </w:rPr>
        <w:t>чт</w:t>
      </w:r>
      <w:proofErr w:type="spellEnd"/>
      <w:r w:rsidRPr="007227E2">
        <w:rPr>
          <w:rFonts w:ascii="Times New Roman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B46227">
        <w:rPr>
          <w:rFonts w:ascii="Times New Roman" w:hAnsi="Times New Roman" w:cs="Times New Roman"/>
          <w:i/>
          <w:iCs/>
          <w:sz w:val="28"/>
          <w:szCs w:val="28"/>
        </w:rPr>
        <w:t>ична</w:t>
      </w:r>
      <w:proofErr w:type="spellEnd"/>
      <w:r w:rsidRPr="007227E2">
        <w:rPr>
          <w:rFonts w:ascii="Times New Roman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B46227">
        <w:rPr>
          <w:rFonts w:ascii="Times New Roman" w:hAnsi="Times New Roman" w:cs="Times New Roman"/>
          <w:i/>
          <w:iCs/>
          <w:sz w:val="28"/>
          <w:szCs w:val="28"/>
        </w:rPr>
        <w:t>инична</w:t>
      </w:r>
      <w:proofErr w:type="spellEnd"/>
      <w:r w:rsidRPr="007227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твёрдого [н] перед мягкими [ф'] и [в'];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4E4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B52" w:rsidRPr="007227E2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227E2">
        <w:rPr>
          <w:rFonts w:ascii="Times New Roman" w:hAnsi="Times New Roman" w:cs="Times New Roman"/>
          <w:sz w:val="28"/>
          <w:szCs w:val="28"/>
        </w:rPr>
        <w:t>.</w:t>
      </w:r>
    </w:p>
    <w:p w:rsidR="00637B52" w:rsidRPr="004F2D14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637B52" w:rsidRDefault="00637B52" w:rsidP="00637B52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iCs/>
          <w:sz w:val="28"/>
          <w:szCs w:val="28"/>
        </w:rPr>
        <w:t>приехать из Москвы – приехать с Урала).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B52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B52" w:rsidRPr="00E22233" w:rsidRDefault="00637B52" w:rsidP="00637B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 xml:space="preserve">. 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637B52" w:rsidRDefault="00637B52" w:rsidP="00637B5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637B52" w:rsidRDefault="00637B52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Благопожелание как ключевая идея речевого этикета. Речевой этикет и вежливость. «Ты» и «В</w:t>
      </w:r>
      <w:r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A75050" w:rsidRDefault="00A75050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050" w:rsidRDefault="00A75050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050" w:rsidRDefault="00A75050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050" w:rsidRDefault="00A75050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050" w:rsidRDefault="00A75050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5050" w:rsidRDefault="00A75050" w:rsidP="00D07F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38B4" w:rsidRPr="000338B4" w:rsidRDefault="00637B52" w:rsidP="00AC2DC5">
      <w:pPr>
        <w:spacing w:before="136" w:after="136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338B4" w:rsidRPr="000338B4">
        <w:rPr>
          <w:rFonts w:ascii="Times New Roman" w:hAnsi="Times New Roman" w:cs="Times New Roman"/>
          <w:b/>
          <w:bCs/>
          <w:sz w:val="28"/>
          <w:szCs w:val="28"/>
          <w:lang w:eastAsia="ru-RU" w:bidi="en-US"/>
        </w:rPr>
        <w:t>Учебно</w:t>
      </w:r>
      <w:proofErr w:type="spellEnd"/>
      <w:r w:rsidR="000338B4" w:rsidRPr="000338B4">
        <w:rPr>
          <w:rFonts w:ascii="Times New Roman" w:hAnsi="Times New Roman" w:cs="Times New Roman"/>
          <w:b/>
          <w:bCs/>
          <w:sz w:val="28"/>
          <w:szCs w:val="28"/>
          <w:lang w:eastAsia="ru-RU" w:bidi="en-US"/>
        </w:rPr>
        <w:t xml:space="preserve"> – тематическое планирование</w:t>
      </w:r>
    </w:p>
    <w:p w:rsidR="000338B4" w:rsidRPr="000338B4" w:rsidRDefault="000338B4" w:rsidP="000338B4"/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971"/>
        <w:gridCol w:w="1853"/>
        <w:gridCol w:w="1634"/>
      </w:tblGrid>
      <w:tr w:rsidR="00D07FC2" w:rsidRPr="000338B4" w:rsidTr="00D07FC2">
        <w:trPr>
          <w:jc w:val="center"/>
        </w:trPr>
        <w:tc>
          <w:tcPr>
            <w:tcW w:w="887" w:type="dxa"/>
          </w:tcPr>
          <w:p w:rsidR="00D07FC2" w:rsidRPr="000338B4" w:rsidRDefault="00D07FC2" w:rsidP="000338B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338B4">
              <w:rPr>
                <w:rFonts w:ascii="Times New Roman" w:eastAsia="Calibri" w:hAnsi="Times New Roman" w:cs="Times New Roman"/>
                <w:lang w:val="en-US" w:bidi="en-US"/>
              </w:rPr>
              <w:t>№ п/п</w:t>
            </w:r>
          </w:p>
        </w:tc>
        <w:tc>
          <w:tcPr>
            <w:tcW w:w="4971" w:type="dxa"/>
          </w:tcPr>
          <w:p w:rsidR="00D07FC2" w:rsidRPr="000338B4" w:rsidRDefault="00D07FC2" w:rsidP="000338B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38B4">
              <w:rPr>
                <w:rFonts w:ascii="Times New Roman" w:eastAsia="Calibri" w:hAnsi="Times New Roman" w:cs="Times New Roman"/>
                <w:lang w:bidi="en-US"/>
              </w:rPr>
              <w:t xml:space="preserve">Наименование разделов </w:t>
            </w:r>
          </w:p>
        </w:tc>
        <w:tc>
          <w:tcPr>
            <w:tcW w:w="1853" w:type="dxa"/>
          </w:tcPr>
          <w:p w:rsidR="00D07FC2" w:rsidRPr="000338B4" w:rsidRDefault="00D07FC2" w:rsidP="000338B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338B4">
              <w:rPr>
                <w:rFonts w:ascii="Times New Roman" w:eastAsia="Calibri" w:hAnsi="Times New Roman" w:cs="Times New Roman"/>
                <w:lang w:val="en-US" w:bidi="en-US"/>
              </w:rPr>
              <w:t>Кол</w:t>
            </w:r>
            <w:r w:rsidRPr="000338B4">
              <w:rPr>
                <w:rFonts w:ascii="Times New Roman" w:eastAsia="Calibri" w:hAnsi="Times New Roman" w:cs="Times New Roman"/>
                <w:lang w:bidi="en-US"/>
              </w:rPr>
              <w:t>ичест</w:t>
            </w:r>
            <w:r w:rsidRPr="000338B4">
              <w:rPr>
                <w:rFonts w:ascii="Times New Roman" w:eastAsia="Calibri" w:hAnsi="Times New Roman" w:cs="Times New Roman"/>
                <w:lang w:val="en-US" w:bidi="en-US"/>
              </w:rPr>
              <w:t>во</w:t>
            </w:r>
            <w:proofErr w:type="spellEnd"/>
            <w:r w:rsidRPr="000338B4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338B4">
              <w:rPr>
                <w:rFonts w:ascii="Times New Roman" w:eastAsia="Calibri" w:hAnsi="Times New Roman" w:cs="Times New Roman"/>
                <w:lang w:val="en-US" w:bidi="en-US"/>
              </w:rPr>
              <w:t>часов</w:t>
            </w:r>
            <w:proofErr w:type="spellEnd"/>
          </w:p>
        </w:tc>
        <w:tc>
          <w:tcPr>
            <w:tcW w:w="1634" w:type="dxa"/>
          </w:tcPr>
          <w:p w:rsidR="00D07FC2" w:rsidRDefault="00D07FC2" w:rsidP="000338B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Кол-во</w:t>
            </w:r>
          </w:p>
          <w:p w:rsidR="00D07FC2" w:rsidRPr="00D07FC2" w:rsidRDefault="00D07FC2" w:rsidP="000338B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контр. работ</w:t>
            </w:r>
          </w:p>
        </w:tc>
      </w:tr>
      <w:tr w:rsidR="00D07FC2" w:rsidRPr="000338B4" w:rsidTr="00D07FC2">
        <w:trPr>
          <w:jc w:val="center"/>
        </w:trPr>
        <w:tc>
          <w:tcPr>
            <w:tcW w:w="887" w:type="dxa"/>
          </w:tcPr>
          <w:p w:rsidR="00D07FC2" w:rsidRPr="000338B4" w:rsidRDefault="00D07FC2" w:rsidP="000338B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38B4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71" w:type="dxa"/>
          </w:tcPr>
          <w:p w:rsidR="00D07FC2" w:rsidRPr="000338B4" w:rsidRDefault="00D07FC2" w:rsidP="000338B4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338B4">
              <w:rPr>
                <w:rFonts w:ascii="Times New Roman" w:hAnsi="Times New Roman" w:cs="Times New Roman"/>
                <w:bCs/>
                <w:sz w:val="28"/>
                <w:szCs w:val="28"/>
              </w:rPr>
              <w:t>Язык и культура</w:t>
            </w:r>
          </w:p>
        </w:tc>
        <w:tc>
          <w:tcPr>
            <w:tcW w:w="1853" w:type="dxa"/>
          </w:tcPr>
          <w:p w:rsidR="00D07FC2" w:rsidRPr="000338B4" w:rsidRDefault="00D07FC2" w:rsidP="000338B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34" w:type="dxa"/>
          </w:tcPr>
          <w:p w:rsidR="00D07FC2" w:rsidRDefault="00D07FC2" w:rsidP="000338B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07FC2" w:rsidRPr="000338B4" w:rsidTr="00D07FC2">
        <w:trPr>
          <w:jc w:val="center"/>
        </w:trPr>
        <w:tc>
          <w:tcPr>
            <w:tcW w:w="887" w:type="dxa"/>
          </w:tcPr>
          <w:p w:rsidR="00D07FC2" w:rsidRPr="000338B4" w:rsidRDefault="00D07FC2" w:rsidP="000338B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38B4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71" w:type="dxa"/>
          </w:tcPr>
          <w:p w:rsidR="00D07FC2" w:rsidRPr="000338B4" w:rsidRDefault="00D07FC2" w:rsidP="000338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0338B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0338B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338B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речи</w:t>
            </w:r>
            <w:proofErr w:type="spellEnd"/>
          </w:p>
        </w:tc>
        <w:tc>
          <w:tcPr>
            <w:tcW w:w="1853" w:type="dxa"/>
          </w:tcPr>
          <w:p w:rsidR="00D07FC2" w:rsidRPr="000338B4" w:rsidRDefault="00D07FC2" w:rsidP="000338B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634" w:type="dxa"/>
          </w:tcPr>
          <w:p w:rsidR="00D07FC2" w:rsidRDefault="00D07FC2" w:rsidP="000338B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A75050" w:rsidRDefault="00A75050" w:rsidP="00AC2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B52" w:rsidRPr="00DF7388" w:rsidRDefault="00D07FC2" w:rsidP="00AC2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637B52" w:rsidRPr="00DF738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37B52" w:rsidRPr="00637B52" w:rsidRDefault="00637B52" w:rsidP="00637B5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7B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8 класс </w:t>
      </w:r>
    </w:p>
    <w:p w:rsidR="00637B52" w:rsidRPr="00637B52" w:rsidRDefault="00637B52" w:rsidP="00637B5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7B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637B52" w:rsidRPr="00637B52" w:rsidRDefault="00637B52" w:rsidP="00D07FC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22"/>
        <w:gridCol w:w="900"/>
        <w:gridCol w:w="1080"/>
      </w:tblGrid>
      <w:tr w:rsidR="00637B52" w:rsidRPr="00637B52" w:rsidTr="00637B5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37B52" w:rsidRPr="00637B52" w:rsidTr="00637B5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История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 как основа русского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 Роль старославянизмов в развитии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 Стилистически нейтральные, книжные, устаревшие старославянизмы.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Основные акцентологические нормы современного русского литературного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гласных [э], [о] после мягких согласных и шипящих.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Нормы употребления терминов в научном стиле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Нормы управления в русском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Правильное построение словосочетаний по типу управления с предлогами.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Нормы  согласования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норм согласования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 и вежливость.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процессы в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52" w:rsidRPr="00637B52" w:rsidTr="00637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5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52" w:rsidRPr="00637B52" w:rsidRDefault="00637B52" w:rsidP="0063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DC5" w:rsidRDefault="00AC2DC5"/>
    <w:p w:rsidR="00AC2DC5" w:rsidRDefault="00AC2DC5"/>
    <w:p w:rsidR="00AC2DC5" w:rsidRDefault="00AC2DC5"/>
    <w:p w:rsidR="006C7704" w:rsidRDefault="006C7704"/>
    <w:p w:rsidR="006C7704" w:rsidRDefault="006C7704"/>
    <w:p w:rsidR="006C7704" w:rsidRDefault="006C7704"/>
    <w:p w:rsidR="00A75050" w:rsidRDefault="00A75050"/>
    <w:p w:rsidR="006C7704" w:rsidRPr="006C7704" w:rsidRDefault="00AC2DC5" w:rsidP="006C7704">
      <w:pPr>
        <w:pStyle w:val="c2"/>
        <w:shd w:val="clear" w:color="auto" w:fill="FFFFFF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 </w:t>
      </w:r>
      <w:r w:rsidR="006C7704" w:rsidRPr="006C7704">
        <w:rPr>
          <w:rStyle w:val="c13"/>
          <w:b/>
          <w:bCs/>
          <w:color w:val="000000"/>
          <w:sz w:val="28"/>
          <w:szCs w:val="28"/>
        </w:rPr>
        <w:t>Методические пособия для учащихся: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Русский родной язык: 8 класс: учебное пособие для об</w:t>
      </w:r>
      <w:r>
        <w:rPr>
          <w:rStyle w:val="c13"/>
          <w:bCs/>
          <w:color w:val="000000"/>
          <w:sz w:val="28"/>
          <w:szCs w:val="28"/>
        </w:rPr>
        <w:t xml:space="preserve">щеобразовательных организаций / </w:t>
      </w:r>
      <w:r w:rsidRPr="006C7704">
        <w:rPr>
          <w:rStyle w:val="c13"/>
          <w:bCs/>
          <w:color w:val="000000"/>
          <w:sz w:val="28"/>
          <w:szCs w:val="28"/>
        </w:rPr>
        <w:t>[О. М. Александрова, О. В. Загоровская, С. И. Богданов и др.]. – М.: Просвещение, 2018.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/>
          <w:bCs/>
          <w:color w:val="000000"/>
          <w:sz w:val="28"/>
          <w:szCs w:val="28"/>
        </w:rPr>
        <w:t>Учебно-м</w:t>
      </w:r>
      <w:r>
        <w:rPr>
          <w:rStyle w:val="c13"/>
          <w:b/>
          <w:bCs/>
          <w:color w:val="000000"/>
          <w:sz w:val="28"/>
          <w:szCs w:val="28"/>
        </w:rPr>
        <w:t xml:space="preserve">етодические пособия для 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учителя</w:t>
      </w:r>
      <w:r w:rsidRPr="006C7704">
        <w:rPr>
          <w:rStyle w:val="c13"/>
          <w:bCs/>
          <w:color w:val="000000"/>
          <w:sz w:val="28"/>
          <w:szCs w:val="28"/>
        </w:rPr>
        <w:t>Русский</w:t>
      </w:r>
      <w:proofErr w:type="spellEnd"/>
      <w:r w:rsidRPr="006C7704">
        <w:rPr>
          <w:rStyle w:val="c13"/>
          <w:bCs/>
          <w:color w:val="000000"/>
          <w:sz w:val="28"/>
          <w:szCs w:val="28"/>
        </w:rPr>
        <w:t xml:space="preserve"> родной язык. 8 класс. Методическое пособие / [О. М. Александрова, О. </w:t>
      </w:r>
      <w:proofErr w:type="spellStart"/>
      <w:r w:rsidRPr="006C7704">
        <w:rPr>
          <w:rStyle w:val="c13"/>
          <w:bCs/>
          <w:color w:val="000000"/>
          <w:sz w:val="28"/>
          <w:szCs w:val="28"/>
        </w:rPr>
        <w:t>В.Загоровская</w:t>
      </w:r>
      <w:proofErr w:type="spellEnd"/>
      <w:r w:rsidRPr="006C7704">
        <w:rPr>
          <w:rStyle w:val="c13"/>
          <w:bCs/>
          <w:color w:val="000000"/>
          <w:sz w:val="28"/>
          <w:szCs w:val="28"/>
        </w:rPr>
        <w:t xml:space="preserve">, Ю. Н. </w:t>
      </w:r>
      <w:proofErr w:type="spellStart"/>
      <w:r w:rsidRPr="006C7704">
        <w:rPr>
          <w:rStyle w:val="c13"/>
          <w:bCs/>
          <w:color w:val="000000"/>
          <w:sz w:val="28"/>
          <w:szCs w:val="28"/>
        </w:rPr>
        <w:t>Гостева</w:t>
      </w:r>
      <w:proofErr w:type="spellEnd"/>
      <w:r w:rsidRPr="006C7704">
        <w:rPr>
          <w:rStyle w:val="c13"/>
          <w:bCs/>
          <w:color w:val="000000"/>
          <w:sz w:val="28"/>
          <w:szCs w:val="28"/>
        </w:rPr>
        <w:t xml:space="preserve"> и др.]. – М.: Просвещение, 2020.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/>
          <w:bCs/>
          <w:color w:val="000000"/>
          <w:sz w:val="28"/>
          <w:szCs w:val="28"/>
        </w:rPr>
      </w:pPr>
      <w:r w:rsidRPr="006C7704">
        <w:rPr>
          <w:rStyle w:val="c13"/>
          <w:b/>
          <w:bCs/>
          <w:color w:val="000000"/>
          <w:sz w:val="28"/>
          <w:szCs w:val="28"/>
        </w:rPr>
        <w:t>Интернет-ресурсы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Азбучные истины. URL: http://gramota.ru/class/istiny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Академический орфографический словарь. URL: http://gramota.ru/slovari/info/lop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Вавилонская башня. Базы данных по словарям C. И. Ожегова, А. А. Зализняка, М.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Фасмера. URL: http://starling.rinet.ru/indexru.htm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Вишнякова О. В. Словарь паронимов русского языка. URL: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https://classes.ru/grammar/122.Vishnyakova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Какие бывают словари. URL: http://gramota.ru/slovari/types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proofErr w:type="spellStart"/>
      <w:r w:rsidRPr="006C7704">
        <w:rPr>
          <w:rStyle w:val="c13"/>
          <w:bCs/>
          <w:color w:val="000000"/>
          <w:sz w:val="28"/>
          <w:szCs w:val="28"/>
        </w:rPr>
        <w:t>Кругосвет</w:t>
      </w:r>
      <w:proofErr w:type="spellEnd"/>
      <w:r w:rsidRPr="006C7704">
        <w:rPr>
          <w:rStyle w:val="c13"/>
          <w:bCs/>
          <w:color w:val="000000"/>
          <w:sz w:val="28"/>
          <w:szCs w:val="28"/>
        </w:rPr>
        <w:t xml:space="preserve"> – универсальная энциклопедия. URL: http://www.krugosvet.ru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Культура письменной речи. URL: http://gramma.ru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Лингвистика для школьников. URL: http://www.lingling.ru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Мир русского слова. URL: http://gramota.ru/biblio/magazines/mrs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Образовательный портал Национального корпуса русского языка. URL: https://studiorumruscorpora.ru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  <w:lang w:val="en-US"/>
        </w:rPr>
      </w:pPr>
      <w:r w:rsidRPr="006C7704">
        <w:rPr>
          <w:rStyle w:val="c13"/>
          <w:bCs/>
          <w:color w:val="000000"/>
          <w:sz w:val="28"/>
          <w:szCs w:val="28"/>
        </w:rPr>
        <w:t xml:space="preserve">Обучающий корпус русского языка. </w:t>
      </w:r>
      <w:r w:rsidRPr="006C7704">
        <w:rPr>
          <w:rStyle w:val="c13"/>
          <w:bCs/>
          <w:color w:val="000000"/>
          <w:sz w:val="28"/>
          <w:szCs w:val="28"/>
          <w:lang w:val="en-US"/>
        </w:rPr>
        <w:t>URL: http://www.ruscorpora.ru/search-school.html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Первое сентября. URL: http://rus.1september.ru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Портал «Русские словари». URL: http://slovari.ru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Православная библиотека: справочники, энциклопедии, словари. URL: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lastRenderedPageBreak/>
        <w:t>https://azbyka.ru/otechnik/Spravochniki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Русская речь. URL: http://gramota.ru/biblio/magazines/rr/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Русский язык в школе. URL: http://gramota.ru/biblio/magazines/riash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Словарь молодёжного сленга. URL: http://teenslang.su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Словарь устойчивых словосочетаний и оборотов деловой речи. URL: http://doc-style.ru</w:t>
      </w:r>
    </w:p>
    <w:p w:rsidR="006C7704" w:rsidRPr="006C7704" w:rsidRDefault="006C7704" w:rsidP="006C7704">
      <w:pPr>
        <w:pStyle w:val="c2"/>
        <w:shd w:val="clear" w:color="auto" w:fill="FFFFFF"/>
        <w:rPr>
          <w:rStyle w:val="c13"/>
          <w:bCs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Этимология и история слов русского языка (проект ИРЯ РАН). URL:</w:t>
      </w:r>
    </w:p>
    <w:p w:rsidR="00AC2DC5" w:rsidRPr="006C7704" w:rsidRDefault="006C7704" w:rsidP="006C77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C7704">
        <w:rPr>
          <w:rStyle w:val="c13"/>
          <w:bCs/>
          <w:color w:val="000000"/>
          <w:sz w:val="28"/>
          <w:szCs w:val="28"/>
        </w:rPr>
        <w:t>http://etymolog.ruslang.ru</w:t>
      </w:r>
    </w:p>
    <w:p w:rsidR="00AC2DC5" w:rsidRPr="006C7704" w:rsidRDefault="00AC2DC5" w:rsidP="006C7704">
      <w:pPr>
        <w:rPr>
          <w:sz w:val="28"/>
          <w:szCs w:val="28"/>
        </w:rPr>
      </w:pPr>
    </w:p>
    <w:sectPr w:rsidR="00AC2DC5" w:rsidRPr="006C7704" w:rsidSect="00AF738F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2"/>
    <w:rsid w:val="000338B4"/>
    <w:rsid w:val="001F4B07"/>
    <w:rsid w:val="0038708E"/>
    <w:rsid w:val="00637B52"/>
    <w:rsid w:val="006C7704"/>
    <w:rsid w:val="00A75050"/>
    <w:rsid w:val="00AC2DC5"/>
    <w:rsid w:val="00AF738F"/>
    <w:rsid w:val="00C846B2"/>
    <w:rsid w:val="00D07FC2"/>
    <w:rsid w:val="00D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72714"/>
  <w15:chartTrackingRefBased/>
  <w15:docId w15:val="{0AF5CA4E-D152-4750-8D80-C2BD0D0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5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AC2DC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2DC5"/>
  </w:style>
  <w:style w:type="character" w:customStyle="1" w:styleId="c9">
    <w:name w:val="c9"/>
    <w:basedOn w:val="a0"/>
    <w:rsid w:val="00AC2DC5"/>
  </w:style>
  <w:style w:type="character" w:customStyle="1" w:styleId="c8">
    <w:name w:val="c8"/>
    <w:basedOn w:val="a0"/>
    <w:rsid w:val="00AC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2020-10-21T15:12:00Z</dcterms:created>
  <dcterms:modified xsi:type="dcterms:W3CDTF">2022-10-15T16:24:00Z</dcterms:modified>
</cp:coreProperties>
</file>