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79" w:rsidRPr="00BE0579" w:rsidRDefault="00BE0579" w:rsidP="00BE0579">
      <w:pPr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BE0579">
        <w:rPr>
          <w:rFonts w:ascii="Times New Roman" w:hAnsi="Times New Roman" w:cs="Times New Roman"/>
          <w:sz w:val="28"/>
          <w:szCs w:val="28"/>
        </w:rPr>
        <w:t>О пожарной безопасности в зимний период</w:t>
      </w:r>
    </w:p>
    <w:p w:rsidR="00BE0579" w:rsidRPr="00BE0579" w:rsidRDefault="00BE0579" w:rsidP="00BE0579">
      <w:pPr>
        <w:pStyle w:val="a3"/>
        <w:ind w:left="851" w:right="566" w:firstLine="567"/>
        <w:rPr>
          <w:rFonts w:ascii="Times New Roman" w:hAnsi="Times New Roman" w:cs="Times New Roman"/>
          <w:sz w:val="28"/>
          <w:szCs w:val="28"/>
        </w:rPr>
      </w:pPr>
      <w:r w:rsidRPr="00BE0579">
        <w:rPr>
          <w:rFonts w:ascii="Times New Roman" w:hAnsi="Times New Roman" w:cs="Times New Roman"/>
          <w:sz w:val="28"/>
          <w:szCs w:val="28"/>
        </w:rPr>
        <w:t>Ежегодно в России с понижением температуры воздуха увеличивается количество пожаров. В среднем в сравнении с летним периодом этот показатель возрастает на 33%. Как показывает статистика, основная доля пожаров и погибших при них людей приходится на жилой сектор.</w:t>
      </w:r>
    </w:p>
    <w:p w:rsidR="00BE0579" w:rsidRPr="00BE0579" w:rsidRDefault="00BE0579" w:rsidP="00BE0579">
      <w:pPr>
        <w:pStyle w:val="a3"/>
        <w:ind w:left="851" w:right="566" w:firstLine="567"/>
        <w:rPr>
          <w:rFonts w:ascii="Times New Roman" w:hAnsi="Times New Roman" w:cs="Times New Roman"/>
          <w:sz w:val="28"/>
          <w:szCs w:val="28"/>
        </w:rPr>
      </w:pPr>
      <w:r w:rsidRPr="00BE0579">
        <w:rPr>
          <w:rFonts w:ascii="Times New Roman" w:hAnsi="Times New Roman" w:cs="Times New Roman"/>
          <w:sz w:val="28"/>
          <w:szCs w:val="28"/>
        </w:rPr>
        <w:t>Так как с наступлением холодов начинается активное использование населением электротехнических и теплогенерирующих устройств. Традиционно в данный период времени основное количество пожаров происходит по электротехническим причинам.</w:t>
      </w:r>
    </w:p>
    <w:p w:rsidR="00BE0579" w:rsidRPr="00BE0579" w:rsidRDefault="00BE0579" w:rsidP="00BE0579">
      <w:pPr>
        <w:pStyle w:val="a3"/>
        <w:ind w:left="851" w:right="566" w:firstLine="567"/>
        <w:rPr>
          <w:rFonts w:ascii="Times New Roman" w:hAnsi="Times New Roman" w:cs="Times New Roman"/>
          <w:sz w:val="28"/>
          <w:szCs w:val="28"/>
        </w:rPr>
      </w:pPr>
      <w:r w:rsidRPr="00BE0579">
        <w:rPr>
          <w:rFonts w:ascii="Times New Roman" w:hAnsi="Times New Roman" w:cs="Times New Roman"/>
          <w:sz w:val="28"/>
          <w:szCs w:val="28"/>
        </w:rPr>
        <w:t>Требованиями пожарной безопасности установлены определенные правила при устройстве и эксплуатации электротехнических и теплогенерирующих устройств, соблюдение которых позволит максимально обезопасить себя от риска возникновения пожара.</w:t>
      </w:r>
    </w:p>
    <w:p w:rsidR="00BE0579" w:rsidRPr="00BE0579" w:rsidRDefault="00BE0579" w:rsidP="00BE0579">
      <w:pPr>
        <w:pStyle w:val="a3"/>
        <w:ind w:left="851" w:right="566" w:firstLine="567"/>
        <w:rPr>
          <w:rFonts w:ascii="Times New Roman" w:hAnsi="Times New Roman" w:cs="Times New Roman"/>
          <w:sz w:val="28"/>
          <w:szCs w:val="28"/>
        </w:rPr>
      </w:pPr>
      <w:r w:rsidRPr="00BE0579">
        <w:rPr>
          <w:rFonts w:ascii="Times New Roman" w:hAnsi="Times New Roman" w:cs="Times New Roman"/>
          <w:sz w:val="28"/>
          <w:szCs w:val="28"/>
        </w:rPr>
        <w:t>При эксплуатации действующих электроустановок запрещается:</w:t>
      </w:r>
    </w:p>
    <w:p w:rsidR="00BE0579" w:rsidRPr="00BE0579" w:rsidRDefault="00BE0579" w:rsidP="00BE0579">
      <w:pPr>
        <w:pStyle w:val="a3"/>
        <w:ind w:left="851" w:right="566" w:firstLine="567"/>
        <w:rPr>
          <w:rFonts w:ascii="Times New Roman" w:hAnsi="Times New Roman" w:cs="Times New Roman"/>
          <w:sz w:val="28"/>
          <w:szCs w:val="28"/>
        </w:rPr>
      </w:pPr>
      <w:r w:rsidRPr="00BE0579">
        <w:rPr>
          <w:rFonts w:ascii="Times New Roman" w:hAnsi="Times New Roman" w:cs="Times New Roman"/>
          <w:sz w:val="28"/>
          <w:szCs w:val="28"/>
        </w:rPr>
        <w:t>· использовать приемники электрической энергии (</w:t>
      </w:r>
      <w:proofErr w:type="spellStart"/>
      <w:r w:rsidRPr="00BE0579">
        <w:rPr>
          <w:rFonts w:ascii="Times New Roman" w:hAnsi="Times New Roman" w:cs="Times New Roman"/>
          <w:sz w:val="28"/>
          <w:szCs w:val="28"/>
        </w:rPr>
        <w:t>электроприемники</w:t>
      </w:r>
      <w:proofErr w:type="spellEnd"/>
      <w:r w:rsidRPr="00BE0579">
        <w:rPr>
          <w:rFonts w:ascii="Times New Roman" w:hAnsi="Times New Roman" w:cs="Times New Roman"/>
          <w:sz w:val="28"/>
          <w:szCs w:val="28"/>
        </w:rPr>
        <w:t>) в условиях, не соответствующих требованиям инструкций организаций-изготовителей, или приемники,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изоляцией;</w:t>
      </w:r>
    </w:p>
    <w:p w:rsidR="00BE0579" w:rsidRPr="00BE0579" w:rsidRDefault="00BE0579" w:rsidP="00BE0579">
      <w:pPr>
        <w:pStyle w:val="a3"/>
        <w:ind w:left="851" w:right="566" w:firstLine="567"/>
        <w:rPr>
          <w:rFonts w:ascii="Times New Roman" w:hAnsi="Times New Roman" w:cs="Times New Roman"/>
          <w:sz w:val="28"/>
          <w:szCs w:val="28"/>
        </w:rPr>
      </w:pPr>
      <w:r w:rsidRPr="00BE0579">
        <w:rPr>
          <w:rFonts w:ascii="Times New Roman" w:hAnsi="Times New Roman" w:cs="Times New Roman"/>
          <w:sz w:val="28"/>
          <w:szCs w:val="28"/>
        </w:rPr>
        <w:t>· пользоваться поврежденными розетками, рубильниками, другими электроустановочными изделиями;</w:t>
      </w:r>
    </w:p>
    <w:p w:rsidR="00BE0579" w:rsidRPr="00BE0579" w:rsidRDefault="00BE0579" w:rsidP="00BE0579">
      <w:pPr>
        <w:pStyle w:val="a3"/>
        <w:ind w:left="851" w:right="566" w:firstLine="567"/>
        <w:rPr>
          <w:rFonts w:ascii="Times New Roman" w:hAnsi="Times New Roman" w:cs="Times New Roman"/>
          <w:sz w:val="28"/>
          <w:szCs w:val="28"/>
        </w:rPr>
      </w:pPr>
      <w:r w:rsidRPr="00BE0579">
        <w:rPr>
          <w:rFonts w:ascii="Times New Roman" w:hAnsi="Times New Roman" w:cs="Times New Roman"/>
          <w:sz w:val="28"/>
          <w:szCs w:val="28"/>
        </w:rPr>
        <w:t>·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BE0579" w:rsidRPr="00BE0579" w:rsidRDefault="00BE0579" w:rsidP="00BE0579">
      <w:pPr>
        <w:pStyle w:val="a3"/>
        <w:ind w:left="851" w:right="566" w:firstLine="567"/>
        <w:rPr>
          <w:rFonts w:ascii="Times New Roman" w:hAnsi="Times New Roman" w:cs="Times New Roman"/>
          <w:sz w:val="28"/>
          <w:szCs w:val="28"/>
        </w:rPr>
      </w:pPr>
      <w:r w:rsidRPr="00BE0579">
        <w:rPr>
          <w:rFonts w:ascii="Times New Roman" w:hAnsi="Times New Roman" w:cs="Times New Roman"/>
          <w:sz w:val="28"/>
          <w:szCs w:val="28"/>
        </w:rPr>
        <w:t>· 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BE0579" w:rsidRPr="00BE0579" w:rsidRDefault="00BE0579" w:rsidP="00BE0579">
      <w:pPr>
        <w:pStyle w:val="a3"/>
        <w:ind w:left="851" w:right="566" w:firstLine="567"/>
        <w:rPr>
          <w:rFonts w:ascii="Times New Roman" w:hAnsi="Times New Roman" w:cs="Times New Roman"/>
          <w:sz w:val="28"/>
          <w:szCs w:val="28"/>
        </w:rPr>
      </w:pPr>
      <w:r w:rsidRPr="00BE0579">
        <w:rPr>
          <w:rFonts w:ascii="Times New Roman" w:hAnsi="Times New Roman" w:cs="Times New Roman"/>
          <w:sz w:val="28"/>
          <w:szCs w:val="28"/>
        </w:rPr>
        <w:t>· применять нестандартные (самодельные) электронагревательные приборы, использовать некалиброванные, плавкие вставки или другие самодельные аппараты защиты от перегрузки и короткого замыкания;</w:t>
      </w:r>
    </w:p>
    <w:p w:rsidR="00BE0579" w:rsidRPr="00BE0579" w:rsidRDefault="00BE0579" w:rsidP="00BE0579">
      <w:pPr>
        <w:pStyle w:val="a3"/>
        <w:ind w:left="851" w:right="566" w:firstLine="567"/>
        <w:rPr>
          <w:rFonts w:ascii="Times New Roman" w:hAnsi="Times New Roman" w:cs="Times New Roman"/>
          <w:sz w:val="28"/>
          <w:szCs w:val="28"/>
        </w:rPr>
      </w:pPr>
      <w:r w:rsidRPr="00BE0579">
        <w:rPr>
          <w:rFonts w:ascii="Times New Roman" w:hAnsi="Times New Roman" w:cs="Times New Roman"/>
          <w:sz w:val="28"/>
          <w:szCs w:val="28"/>
        </w:rPr>
        <w:t>· размещать (складировать) у электрощитов, электродвигателей и пусковой аппаратуры горючие (в том числе легковоспламеняющиеся) вещества и материалы.</w:t>
      </w:r>
    </w:p>
    <w:p w:rsidR="00BE0579" w:rsidRPr="00BE0579" w:rsidRDefault="00BE0579" w:rsidP="00BE0579">
      <w:pPr>
        <w:pStyle w:val="a3"/>
        <w:ind w:left="851" w:right="566" w:firstLine="567"/>
        <w:rPr>
          <w:rFonts w:ascii="Times New Roman" w:hAnsi="Times New Roman" w:cs="Times New Roman"/>
          <w:sz w:val="28"/>
          <w:szCs w:val="28"/>
        </w:rPr>
      </w:pPr>
      <w:r w:rsidRPr="00BE0579">
        <w:rPr>
          <w:rFonts w:ascii="Times New Roman" w:hAnsi="Times New Roman" w:cs="Times New Roman"/>
          <w:sz w:val="28"/>
          <w:szCs w:val="28"/>
        </w:rPr>
        <w:t>Запрещается эксплуатация электронагревательных приборов при отсутствии или неисправности терморегуляторов, предусмотренных конструкцией.</w:t>
      </w:r>
    </w:p>
    <w:p w:rsidR="00BE0579" w:rsidRPr="00BE0579" w:rsidRDefault="00BE0579" w:rsidP="00BE0579">
      <w:pPr>
        <w:pStyle w:val="a3"/>
        <w:ind w:left="851" w:right="566" w:firstLine="567"/>
        <w:rPr>
          <w:rFonts w:ascii="Times New Roman" w:hAnsi="Times New Roman" w:cs="Times New Roman"/>
          <w:sz w:val="28"/>
          <w:szCs w:val="28"/>
        </w:rPr>
      </w:pPr>
      <w:r w:rsidRPr="00BE0579">
        <w:rPr>
          <w:rFonts w:ascii="Times New Roman" w:hAnsi="Times New Roman" w:cs="Times New Roman"/>
          <w:sz w:val="28"/>
          <w:szCs w:val="28"/>
        </w:rPr>
        <w:t>Перед началом отопительного сезона печи, котельные, другие отопительные приборы и системы должны быть проверены и отремонтированы. Неисправные печи и другие отопительные приборы к эксплуатации не допускаются.</w:t>
      </w:r>
    </w:p>
    <w:p w:rsidR="00BE0579" w:rsidRPr="00BE0579" w:rsidRDefault="00BE0579" w:rsidP="00BE0579">
      <w:pPr>
        <w:pStyle w:val="a3"/>
        <w:ind w:left="851" w:right="566" w:firstLine="567"/>
        <w:rPr>
          <w:rFonts w:ascii="Times New Roman" w:hAnsi="Times New Roman" w:cs="Times New Roman"/>
          <w:sz w:val="28"/>
          <w:szCs w:val="28"/>
        </w:rPr>
      </w:pPr>
      <w:r w:rsidRPr="00BE0579">
        <w:rPr>
          <w:rFonts w:ascii="Times New Roman" w:hAnsi="Times New Roman" w:cs="Times New Roman"/>
          <w:sz w:val="28"/>
          <w:szCs w:val="28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BE0579">
        <w:rPr>
          <w:rFonts w:ascii="Times New Roman" w:hAnsi="Times New Roman" w:cs="Times New Roman"/>
          <w:sz w:val="28"/>
          <w:szCs w:val="28"/>
        </w:rPr>
        <w:t>отступки</w:t>
      </w:r>
      <w:proofErr w:type="spellEnd"/>
      <w:r w:rsidRPr="00BE0579">
        <w:rPr>
          <w:rFonts w:ascii="Times New Roman" w:hAnsi="Times New Roman" w:cs="Times New Roman"/>
          <w:sz w:val="28"/>
          <w:szCs w:val="28"/>
        </w:rPr>
        <w:t>) от горючих конструкций.</w:t>
      </w:r>
    </w:p>
    <w:p w:rsidR="00BE0579" w:rsidRPr="00BE0579" w:rsidRDefault="00BE0579" w:rsidP="00BE0579">
      <w:pPr>
        <w:pStyle w:val="a3"/>
        <w:ind w:left="851" w:right="566" w:firstLine="567"/>
        <w:rPr>
          <w:rFonts w:ascii="Times New Roman" w:hAnsi="Times New Roman" w:cs="Times New Roman"/>
          <w:sz w:val="28"/>
          <w:szCs w:val="28"/>
        </w:rPr>
      </w:pPr>
      <w:r w:rsidRPr="00BE0579">
        <w:rPr>
          <w:rFonts w:ascii="Times New Roman" w:hAnsi="Times New Roman" w:cs="Times New Roman"/>
          <w:sz w:val="28"/>
          <w:szCs w:val="28"/>
        </w:rPr>
        <w:t>Кроме того, росту пожаров в данный пожароопасный период способствует и увеличение нагрузки электросетей вследствие эксплуатации электронагревательных приборов.</w:t>
      </w:r>
    </w:p>
    <w:p w:rsidR="00BE0579" w:rsidRDefault="00BE0579" w:rsidP="00BE0579">
      <w:pPr>
        <w:pStyle w:val="a3"/>
        <w:ind w:left="851" w:right="566" w:firstLine="567"/>
        <w:rPr>
          <w:rFonts w:ascii="Times New Roman" w:hAnsi="Times New Roman" w:cs="Times New Roman"/>
          <w:sz w:val="28"/>
          <w:szCs w:val="28"/>
        </w:rPr>
      </w:pPr>
      <w:r w:rsidRPr="00BE0579">
        <w:rPr>
          <w:rFonts w:ascii="Times New Roman" w:hAnsi="Times New Roman" w:cs="Times New Roman"/>
          <w:sz w:val="28"/>
          <w:szCs w:val="28"/>
        </w:rPr>
        <w:t>Уважаемые жители! Будьте бдительны при обращении с огнем, эксплуатации электронагревательных приборов в зимний период и соблюдайте меры пожарной безопасности, как на производстве, так и в быту!</w:t>
      </w:r>
    </w:p>
    <w:p w:rsidR="00BE0579" w:rsidRDefault="00BE0579" w:rsidP="00BE0579">
      <w:pPr>
        <w:pStyle w:val="a3"/>
        <w:ind w:left="851" w:right="56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C2BC6" w:rsidRPr="00BE0579" w:rsidRDefault="00BE0579" w:rsidP="00BE0579">
      <w:pPr>
        <w:pStyle w:val="a3"/>
        <w:ind w:left="851" w:right="56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E0579">
        <w:rPr>
          <w:rFonts w:ascii="Times New Roman" w:hAnsi="Times New Roman" w:cs="Times New Roman"/>
          <w:sz w:val="28"/>
          <w:szCs w:val="28"/>
        </w:rPr>
        <w:t xml:space="preserve">ОНДПР по </w:t>
      </w:r>
      <w:r w:rsidR="000165FA">
        <w:rPr>
          <w:rFonts w:ascii="Times New Roman" w:hAnsi="Times New Roman" w:cs="Times New Roman"/>
          <w:sz w:val="28"/>
          <w:szCs w:val="28"/>
        </w:rPr>
        <w:t>Колпнянскому</w:t>
      </w:r>
      <w:bookmarkStart w:id="0" w:name="_GoBack"/>
      <w:bookmarkEnd w:id="0"/>
      <w:r w:rsidR="00325868">
        <w:rPr>
          <w:rFonts w:ascii="Times New Roman" w:hAnsi="Times New Roman" w:cs="Times New Roman"/>
          <w:sz w:val="28"/>
          <w:szCs w:val="28"/>
        </w:rPr>
        <w:t xml:space="preserve"> </w:t>
      </w:r>
      <w:r w:rsidRPr="00BE0579">
        <w:rPr>
          <w:rFonts w:ascii="Times New Roman" w:hAnsi="Times New Roman" w:cs="Times New Roman"/>
          <w:sz w:val="28"/>
          <w:szCs w:val="28"/>
        </w:rPr>
        <w:t>району</w:t>
      </w:r>
    </w:p>
    <w:sectPr w:rsidR="004C2BC6" w:rsidRPr="00BE0579" w:rsidSect="00BE0579">
      <w:pgSz w:w="11906" w:h="16838" w:code="9"/>
      <w:pgMar w:top="567" w:right="0" w:bottom="851" w:left="0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05509"/>
    <w:rsid w:val="000165FA"/>
    <w:rsid w:val="00325868"/>
    <w:rsid w:val="004C2BC6"/>
    <w:rsid w:val="00505509"/>
    <w:rsid w:val="00696A76"/>
    <w:rsid w:val="0071447D"/>
    <w:rsid w:val="00BE0579"/>
    <w:rsid w:val="00C17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BA8F"/>
  <w15:docId w15:val="{D59155FE-9BA9-4FA1-91E6-89B64701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User</cp:lastModifiedBy>
  <cp:revision>6</cp:revision>
  <dcterms:created xsi:type="dcterms:W3CDTF">2022-11-25T07:33:00Z</dcterms:created>
  <dcterms:modified xsi:type="dcterms:W3CDTF">2022-11-27T20:18:00Z</dcterms:modified>
</cp:coreProperties>
</file>