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AF" w:rsidRDefault="004C2FAF" w:rsidP="000A676A">
      <w:pPr>
        <w:pStyle w:val="ListParagraph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D523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97.5pt">
            <v:imagedata r:id="rId5" o:title=""/>
          </v:shape>
        </w:pict>
      </w:r>
    </w:p>
    <w:p w:rsidR="004C2FAF" w:rsidRDefault="004C2FAF" w:rsidP="000A676A">
      <w:pPr>
        <w:pStyle w:val="ListParagraph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C2FAF" w:rsidRDefault="004C2FAF" w:rsidP="000A676A">
      <w:pPr>
        <w:pStyle w:val="ListParagraph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C2FAF" w:rsidRDefault="004C2FAF" w:rsidP="000A676A">
      <w:pPr>
        <w:pStyle w:val="ListParagraph"/>
        <w:numPr>
          <w:ilvl w:val="1"/>
          <w:numId w:val="17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Основные термины и понятия, применяемые в настоящем Положении:</w:t>
      </w:r>
    </w:p>
    <w:p w:rsidR="004C2FAF" w:rsidRDefault="004C2FAF" w:rsidP="00D278A3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i/>
          <w:sz w:val="24"/>
          <w:szCs w:val="24"/>
        </w:rPr>
        <w:t>Форма наставничества</w:t>
      </w:r>
      <w:r w:rsidRPr="00E172AF">
        <w:rPr>
          <w:rFonts w:ascii="Times New Roman" w:hAnsi="Times New Roman"/>
          <w:sz w:val="24"/>
          <w:szCs w:val="24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4C2FAF" w:rsidRDefault="004C2FAF" w:rsidP="00D278A3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C72321">
        <w:rPr>
          <w:rFonts w:ascii="Times New Roman" w:hAnsi="Times New Roman"/>
          <w:i/>
          <w:sz w:val="24"/>
          <w:szCs w:val="24"/>
        </w:rPr>
        <w:t>Программа наставничества</w:t>
      </w:r>
      <w:r w:rsidRPr="00C72321">
        <w:rPr>
          <w:rFonts w:ascii="Times New Roman" w:hAnsi="Times New Roman"/>
          <w:sz w:val="24"/>
          <w:szCs w:val="24"/>
        </w:rPr>
        <w:t xml:space="preserve"> - комплекс меропри</w:t>
      </w:r>
      <w:r>
        <w:rPr>
          <w:rFonts w:ascii="Times New Roman" w:hAnsi="Times New Roman"/>
          <w:sz w:val="24"/>
          <w:szCs w:val="24"/>
        </w:rPr>
        <w:t xml:space="preserve">ятий и формирующих их действий, </w:t>
      </w:r>
      <w:r w:rsidRPr="00C72321">
        <w:rPr>
          <w:rFonts w:ascii="Times New Roman" w:hAnsi="Times New Roman"/>
          <w:sz w:val="24"/>
          <w:szCs w:val="24"/>
        </w:rPr>
        <w:t>направленный на организацию взаимоотношений наставника и наставляемого в конкретныхформах для получения ожидаемых результатов.</w:t>
      </w:r>
    </w:p>
    <w:p w:rsidR="004C2FAF" w:rsidRDefault="004C2FAF" w:rsidP="00D278A3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C72321">
        <w:rPr>
          <w:rFonts w:ascii="Times New Roman" w:hAnsi="Times New Roman"/>
          <w:i/>
          <w:sz w:val="24"/>
          <w:szCs w:val="24"/>
        </w:rPr>
        <w:t>Наставляемый</w:t>
      </w:r>
      <w:r w:rsidRPr="00C72321">
        <w:rPr>
          <w:rFonts w:ascii="Times New Roman" w:hAnsi="Times New Roman"/>
          <w:sz w:val="24"/>
          <w:szCs w:val="24"/>
        </w:rPr>
        <w:t xml:space="preserve"> - участник программы наставничества,</w:t>
      </w:r>
      <w:r>
        <w:rPr>
          <w:rFonts w:ascii="Times New Roman" w:hAnsi="Times New Roman"/>
          <w:sz w:val="24"/>
          <w:szCs w:val="24"/>
        </w:rPr>
        <w:t xml:space="preserve"> который через взаимодействие с </w:t>
      </w:r>
      <w:r w:rsidRPr="00C72321">
        <w:rPr>
          <w:rFonts w:ascii="Times New Roman" w:hAnsi="Times New Roman"/>
          <w:sz w:val="24"/>
          <w:szCs w:val="24"/>
        </w:rPr>
        <w:t>наставником и при его помощи и поддержке решает конкретные жизн</w:t>
      </w:r>
      <w:r>
        <w:rPr>
          <w:rFonts w:ascii="Times New Roman" w:hAnsi="Times New Roman"/>
          <w:sz w:val="24"/>
          <w:szCs w:val="24"/>
        </w:rPr>
        <w:t xml:space="preserve">енные, личные и </w:t>
      </w:r>
      <w:r w:rsidRPr="00C72321">
        <w:rPr>
          <w:rFonts w:ascii="Times New Roman" w:hAnsi="Times New Roman"/>
          <w:sz w:val="24"/>
          <w:szCs w:val="24"/>
        </w:rPr>
        <w:t>профессиональные задачи, приобретает новый опыт и развивает новые навыки и компетенции.</w:t>
      </w:r>
    </w:p>
    <w:p w:rsidR="004C2FAF" w:rsidRDefault="004C2FAF" w:rsidP="00D278A3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C72321">
        <w:rPr>
          <w:rFonts w:ascii="Times New Roman" w:hAnsi="Times New Roman"/>
          <w:i/>
          <w:sz w:val="24"/>
          <w:szCs w:val="24"/>
        </w:rPr>
        <w:t>Наставник</w:t>
      </w:r>
      <w:r w:rsidRPr="00C72321">
        <w:rPr>
          <w:rFonts w:ascii="Times New Roman" w:hAnsi="Times New Roman"/>
          <w:sz w:val="24"/>
          <w:szCs w:val="24"/>
        </w:rPr>
        <w:t xml:space="preserve"> - участник программы наставничества, име</w:t>
      </w:r>
      <w:r>
        <w:rPr>
          <w:rFonts w:ascii="Times New Roman" w:hAnsi="Times New Roman"/>
          <w:sz w:val="24"/>
          <w:szCs w:val="24"/>
        </w:rPr>
        <w:t xml:space="preserve">ющий успешный опыт в достижении </w:t>
      </w:r>
      <w:r w:rsidRPr="00C72321">
        <w:rPr>
          <w:rFonts w:ascii="Times New Roman" w:hAnsi="Times New Roman"/>
          <w:sz w:val="24"/>
          <w:szCs w:val="24"/>
        </w:rPr>
        <w:t>жизненного, личностного и профессионального результата, го</w:t>
      </w:r>
      <w:r>
        <w:rPr>
          <w:rFonts w:ascii="Times New Roman" w:hAnsi="Times New Roman"/>
          <w:sz w:val="24"/>
          <w:szCs w:val="24"/>
        </w:rPr>
        <w:t xml:space="preserve">товый и компетентный поделиться </w:t>
      </w:r>
      <w:r w:rsidRPr="00C72321">
        <w:rPr>
          <w:rFonts w:ascii="Times New Roman" w:hAnsi="Times New Roman"/>
          <w:sz w:val="24"/>
          <w:szCs w:val="24"/>
        </w:rPr>
        <w:t>опытом и навыками, необходимыми для стимуляции и поддержки процессов самореализации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2321">
        <w:rPr>
          <w:rFonts w:ascii="Times New Roman" w:hAnsi="Times New Roman"/>
          <w:sz w:val="24"/>
          <w:szCs w:val="24"/>
        </w:rPr>
        <w:t>самосовершенствования наставляемого.</w:t>
      </w:r>
    </w:p>
    <w:p w:rsidR="004C2FAF" w:rsidRDefault="004C2FAF" w:rsidP="00D278A3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C72321">
        <w:rPr>
          <w:rFonts w:ascii="Times New Roman" w:hAnsi="Times New Roman"/>
          <w:i/>
          <w:sz w:val="24"/>
          <w:szCs w:val="24"/>
        </w:rPr>
        <w:t>Куратор</w:t>
      </w:r>
      <w:r w:rsidRPr="00C72321">
        <w:rPr>
          <w:rFonts w:ascii="Times New Roman" w:hAnsi="Times New Roman"/>
          <w:sz w:val="24"/>
          <w:szCs w:val="24"/>
        </w:rPr>
        <w:t xml:space="preserve"> - сотрудник школы, осуществляющей деяте</w:t>
      </w:r>
      <w:r>
        <w:rPr>
          <w:rFonts w:ascii="Times New Roman" w:hAnsi="Times New Roman"/>
          <w:sz w:val="24"/>
          <w:szCs w:val="24"/>
        </w:rPr>
        <w:t xml:space="preserve">льность по общеобразовательным, </w:t>
      </w:r>
      <w:r w:rsidRPr="00C72321">
        <w:rPr>
          <w:rFonts w:ascii="Times New Roman" w:hAnsi="Times New Roman"/>
          <w:sz w:val="24"/>
          <w:szCs w:val="24"/>
        </w:rPr>
        <w:t>дополнительным общеобразовательным программам, который о</w:t>
      </w:r>
      <w:r>
        <w:rPr>
          <w:rFonts w:ascii="Times New Roman" w:hAnsi="Times New Roman"/>
          <w:sz w:val="24"/>
          <w:szCs w:val="24"/>
        </w:rPr>
        <w:t xml:space="preserve">твечает за организацию программа </w:t>
      </w:r>
      <w:r w:rsidRPr="00C72321">
        <w:rPr>
          <w:rFonts w:ascii="Times New Roman" w:hAnsi="Times New Roman"/>
          <w:sz w:val="24"/>
          <w:szCs w:val="24"/>
        </w:rPr>
        <w:t>наставничества.</w:t>
      </w:r>
    </w:p>
    <w:p w:rsidR="004C2FAF" w:rsidRDefault="004C2FAF" w:rsidP="00D278A3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C72321">
        <w:rPr>
          <w:rFonts w:ascii="Times New Roman" w:hAnsi="Times New Roman"/>
          <w:i/>
          <w:sz w:val="24"/>
          <w:szCs w:val="24"/>
        </w:rPr>
        <w:t>Целевая модель наставничества</w:t>
      </w:r>
      <w:r w:rsidRPr="00C72321">
        <w:rPr>
          <w:rFonts w:ascii="Times New Roman" w:hAnsi="Times New Roman"/>
          <w:sz w:val="24"/>
          <w:szCs w:val="24"/>
        </w:rPr>
        <w:t xml:space="preserve"> - система условий, ресурс</w:t>
      </w:r>
      <w:r>
        <w:rPr>
          <w:rFonts w:ascii="Times New Roman" w:hAnsi="Times New Roman"/>
          <w:sz w:val="24"/>
          <w:szCs w:val="24"/>
        </w:rPr>
        <w:t xml:space="preserve">ов и процессов, необходимых для </w:t>
      </w:r>
      <w:r w:rsidRPr="00C72321">
        <w:rPr>
          <w:rFonts w:ascii="Times New Roman" w:hAnsi="Times New Roman"/>
          <w:sz w:val="24"/>
          <w:szCs w:val="24"/>
        </w:rPr>
        <w:t>реализации программ наставничества в школе.</w:t>
      </w:r>
    </w:p>
    <w:p w:rsidR="004C2FAF" w:rsidRDefault="004C2FAF" w:rsidP="00D278A3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C72321">
        <w:rPr>
          <w:rFonts w:ascii="Times New Roman" w:hAnsi="Times New Roman"/>
          <w:i/>
          <w:sz w:val="24"/>
          <w:szCs w:val="24"/>
        </w:rPr>
        <w:t>Благодарный выпускник</w:t>
      </w:r>
      <w:r w:rsidRPr="00C72321">
        <w:rPr>
          <w:rFonts w:ascii="Times New Roman" w:hAnsi="Times New Roman"/>
          <w:sz w:val="24"/>
          <w:szCs w:val="24"/>
        </w:rPr>
        <w:t xml:space="preserve"> - выпускник школы, который ощу</w:t>
      </w:r>
      <w:r>
        <w:rPr>
          <w:rFonts w:ascii="Times New Roman" w:hAnsi="Times New Roman"/>
          <w:sz w:val="24"/>
          <w:szCs w:val="24"/>
        </w:rPr>
        <w:t xml:space="preserve">щает эмоциональную связь с ней, </w:t>
      </w:r>
      <w:r w:rsidRPr="00C72321">
        <w:rPr>
          <w:rFonts w:ascii="Times New Roman" w:hAnsi="Times New Roman"/>
          <w:sz w:val="24"/>
          <w:szCs w:val="24"/>
        </w:rPr>
        <w:t>чувствует признательность и поддерживает личными ресурс</w:t>
      </w:r>
      <w:r>
        <w:rPr>
          <w:rFonts w:ascii="Times New Roman" w:hAnsi="Times New Roman"/>
          <w:sz w:val="24"/>
          <w:szCs w:val="24"/>
        </w:rPr>
        <w:t xml:space="preserve">ами (делится опытом, мотивирует </w:t>
      </w:r>
      <w:r w:rsidRPr="00C72321">
        <w:rPr>
          <w:rFonts w:ascii="Times New Roman" w:hAnsi="Times New Roman"/>
          <w:sz w:val="24"/>
          <w:szCs w:val="24"/>
        </w:rPr>
        <w:t>обуча</w:t>
      </w:r>
      <w:r>
        <w:rPr>
          <w:rFonts w:ascii="Times New Roman" w:hAnsi="Times New Roman"/>
          <w:sz w:val="24"/>
          <w:szCs w:val="24"/>
        </w:rPr>
        <w:t>ющихся и педагогов, инициирует, развивает</w:t>
      </w:r>
      <w:r w:rsidRPr="00C72321">
        <w:rPr>
          <w:rFonts w:ascii="Times New Roman" w:hAnsi="Times New Roman"/>
          <w:sz w:val="24"/>
          <w:szCs w:val="24"/>
        </w:rPr>
        <w:t>, организует стажировки и т.д.).</w:t>
      </w:r>
    </w:p>
    <w:p w:rsidR="004C2FAF" w:rsidRPr="00E172AF" w:rsidRDefault="004C2FAF" w:rsidP="00D278A3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172AF">
        <w:rPr>
          <w:rFonts w:ascii="Times New Roman" w:hAnsi="Times New Roman"/>
          <w:b/>
          <w:sz w:val="24"/>
          <w:szCs w:val="24"/>
        </w:rPr>
        <w:t>Цель и задачи</w:t>
      </w:r>
    </w:p>
    <w:p w:rsidR="004C2FAF" w:rsidRPr="00E172AF" w:rsidRDefault="004C2FAF" w:rsidP="00D278A3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Целью реализации Целевой модели наставничества в образовательной организации является создание условий для раскрытия потенциала личности наставляемого, формирования эффективной системы поддержки, самоопределения и профессиональной ориентации в</w:t>
      </w:r>
      <w:r>
        <w:rPr>
          <w:rFonts w:ascii="Times New Roman" w:hAnsi="Times New Roman"/>
          <w:sz w:val="24"/>
          <w:szCs w:val="24"/>
        </w:rPr>
        <w:t>сех обучающихся в возрасте от 9</w:t>
      </w:r>
      <w:r w:rsidRPr="00E172AF">
        <w:rPr>
          <w:rFonts w:ascii="Times New Roman" w:hAnsi="Times New Roman"/>
          <w:sz w:val="24"/>
          <w:szCs w:val="24"/>
        </w:rPr>
        <w:t xml:space="preserve"> лет, педагогических работников</w:t>
      </w:r>
      <w:r>
        <w:rPr>
          <w:rFonts w:ascii="Times New Roman" w:hAnsi="Times New Roman"/>
          <w:sz w:val="24"/>
          <w:szCs w:val="24"/>
        </w:rPr>
        <w:t>,</w:t>
      </w:r>
      <w:r w:rsidRPr="00E172AF">
        <w:rPr>
          <w:rFonts w:ascii="Times New Roman" w:hAnsi="Times New Roman"/>
          <w:sz w:val="24"/>
          <w:szCs w:val="24"/>
        </w:rPr>
        <w:t xml:space="preserve"> в том числе молодых специалистов</w:t>
      </w:r>
      <w:r>
        <w:rPr>
          <w:rFonts w:ascii="Times New Roman" w:hAnsi="Times New Roman"/>
          <w:sz w:val="24"/>
          <w:szCs w:val="24"/>
        </w:rPr>
        <w:t>.</w:t>
      </w:r>
    </w:p>
    <w:p w:rsidR="004C2FAF" w:rsidRDefault="004C2FAF" w:rsidP="00D278A3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D2F">
        <w:rPr>
          <w:rFonts w:ascii="Times New Roman" w:hAnsi="Times New Roman"/>
          <w:sz w:val="24"/>
          <w:szCs w:val="24"/>
        </w:rPr>
        <w:t>Задачи внедрения Целевой модели наставничества:</w:t>
      </w:r>
    </w:p>
    <w:p w:rsidR="004C2FAF" w:rsidRDefault="004C2FAF" w:rsidP="00D278A3">
      <w:pPr>
        <w:pStyle w:val="ListParagraph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улучшение показателей ш</w:t>
      </w:r>
      <w:r w:rsidRPr="00E172AF">
        <w:rPr>
          <w:rFonts w:ascii="Times New Roman" w:hAnsi="Times New Roman"/>
          <w:sz w:val="24"/>
          <w:szCs w:val="24"/>
        </w:rPr>
        <w:t>колы в образовательной, социокультурной, спортивной и других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72AF">
        <w:rPr>
          <w:rFonts w:ascii="Times New Roman" w:hAnsi="Times New Roman"/>
          <w:sz w:val="24"/>
          <w:szCs w:val="24"/>
        </w:rPr>
        <w:t>сферах;</w:t>
      </w:r>
    </w:p>
    <w:p w:rsidR="004C2FAF" w:rsidRDefault="004C2FAF" w:rsidP="00D278A3">
      <w:pPr>
        <w:pStyle w:val="ListParagraph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информационнаянасыщенность;</w:t>
      </w:r>
    </w:p>
    <w:p w:rsidR="004C2FAF" w:rsidRDefault="004C2FAF" w:rsidP="00D278A3">
      <w:pPr>
        <w:pStyle w:val="ListParagraph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траектории;</w:t>
      </w:r>
    </w:p>
    <w:p w:rsidR="004C2FAF" w:rsidRDefault="004C2FAF" w:rsidP="00D278A3">
      <w:pPr>
        <w:pStyle w:val="ListParagraph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4C2FAF" w:rsidRDefault="004C2FAF" w:rsidP="00D278A3">
      <w:pPr>
        <w:pStyle w:val="ListParagraph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создание канала эффективного обмена личностным, жизненным и профессиональным опытом для каждого субъекта образовательной и профессиональной деятельности;</w:t>
      </w:r>
    </w:p>
    <w:p w:rsidR="004C2FAF" w:rsidRDefault="004C2FAF" w:rsidP="00D278A3">
      <w:pPr>
        <w:pStyle w:val="ListParagraph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формирование открытого и эффективного сообщества вокруг образовательной организации, способного на комплексную поддержку ее деятельности, в котором выстроены доверительные и партнерские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72AF">
        <w:rPr>
          <w:rFonts w:ascii="Times New Roman" w:hAnsi="Times New Roman"/>
          <w:sz w:val="24"/>
          <w:szCs w:val="24"/>
        </w:rPr>
        <w:t>отношения.</w:t>
      </w:r>
    </w:p>
    <w:p w:rsidR="004C2FAF" w:rsidRDefault="004C2FAF" w:rsidP="00D278A3">
      <w:pPr>
        <w:pStyle w:val="ListParagraph"/>
        <w:tabs>
          <w:tab w:val="left" w:pos="3492"/>
        </w:tabs>
        <w:spacing w:after="0" w:line="360" w:lineRule="auto"/>
        <w:ind w:left="644"/>
        <w:rPr>
          <w:rFonts w:ascii="Times New Roman" w:hAnsi="Times New Roman"/>
          <w:b/>
          <w:sz w:val="24"/>
          <w:szCs w:val="24"/>
        </w:rPr>
      </w:pPr>
    </w:p>
    <w:p w:rsidR="004C2FAF" w:rsidRPr="00E172AF" w:rsidRDefault="004C2FAF" w:rsidP="001C1324">
      <w:pPr>
        <w:pStyle w:val="ListParagraph"/>
        <w:numPr>
          <w:ilvl w:val="0"/>
          <w:numId w:val="1"/>
        </w:numPr>
        <w:tabs>
          <w:tab w:val="left" w:pos="10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172AF">
        <w:rPr>
          <w:rFonts w:ascii="Times New Roman" w:hAnsi="Times New Roman"/>
          <w:b/>
          <w:sz w:val="24"/>
          <w:szCs w:val="24"/>
        </w:rPr>
        <w:t>Механизм реализации программы (системы) наставничества</w:t>
      </w:r>
    </w:p>
    <w:p w:rsidR="004C2FAF" w:rsidRDefault="004C2FAF" w:rsidP="00D278A3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4D2F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4D2F">
        <w:rPr>
          <w:rFonts w:ascii="Times New Roman" w:hAnsi="Times New Roman"/>
          <w:sz w:val="24"/>
          <w:szCs w:val="24"/>
        </w:rPr>
        <w:t xml:space="preserve">реализации системы наставничества формируется рабочая группа из числа привлеченных специалистов и педагогических работников МБОУ </w:t>
      </w:r>
      <w:r>
        <w:rPr>
          <w:rFonts w:ascii="Times New Roman" w:hAnsi="Times New Roman"/>
          <w:sz w:val="24"/>
          <w:szCs w:val="24"/>
        </w:rPr>
        <w:t>«Ахтырская ООШ».</w:t>
      </w:r>
    </w:p>
    <w:p w:rsidR="004C2FAF" w:rsidRPr="00E172AF" w:rsidRDefault="004C2FAF" w:rsidP="00D278A3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72AF">
        <w:rPr>
          <w:rFonts w:ascii="Times New Roman" w:hAnsi="Times New Roman"/>
          <w:sz w:val="24"/>
          <w:szCs w:val="24"/>
        </w:rPr>
        <w:t>Рабочая группа осуществляет следующие функции: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разработка и реализация Дорожной карты по внедрению Целевой модели наставничества;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организационное и методическое сопровождение работы наставнических пар и групп;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организация аналитической и информационной работы через разработку медиаплана в рамках компетенций;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организация отбора и обучения наставников;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программе наставничества;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формирование наставнических пар и групп;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осуществление своевременной и систематической отчетности;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проведение внутреннего мониторинга реализации и эффективности программы (системы) наставничества в образовательной организации;</w:t>
      </w:r>
    </w:p>
    <w:p w:rsidR="004C2FAF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участие в муниципальных/региональных/федеральных образовательных событиях, направленных на повышение профессиональных компетенций в части реализации системы наставничества;</w:t>
      </w:r>
    </w:p>
    <w:p w:rsidR="004C2FAF" w:rsidRPr="00BC05AA" w:rsidRDefault="004C2FAF" w:rsidP="00D278A3">
      <w:pPr>
        <w:pStyle w:val="ListParagraph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 xml:space="preserve">обеспечение формирования баз данных наставников и наставляемых, а также лучших </w:t>
      </w:r>
      <w:r>
        <w:rPr>
          <w:rFonts w:ascii="Times New Roman" w:hAnsi="Times New Roman"/>
          <w:sz w:val="24"/>
          <w:szCs w:val="24"/>
        </w:rPr>
        <w:t>практик наставничества по форме.</w:t>
      </w:r>
    </w:p>
    <w:p w:rsidR="004C2FAF" w:rsidRPr="00BC05AA" w:rsidRDefault="004C2FAF" w:rsidP="00D278A3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Система наставничества реализуется через организацию работы в наставнических парах или группах (по выбору) по следующим формам:</w:t>
      </w:r>
    </w:p>
    <w:p w:rsidR="004C2FAF" w:rsidRDefault="004C2FAF" w:rsidP="00D278A3">
      <w:pPr>
        <w:pStyle w:val="ListParagraph"/>
        <w:numPr>
          <w:ilvl w:val="0"/>
          <w:numId w:val="2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«учитель – учитель»</w:t>
      </w:r>
      <w:r w:rsidRPr="00754D2F">
        <w:rPr>
          <w:rFonts w:ascii="Times New Roman" w:hAnsi="Times New Roman"/>
          <w:sz w:val="24"/>
          <w:szCs w:val="24"/>
        </w:rPr>
        <w:t>;</w:t>
      </w:r>
    </w:p>
    <w:p w:rsidR="004C2FAF" w:rsidRDefault="004C2FAF" w:rsidP="00D278A3">
      <w:pPr>
        <w:pStyle w:val="ListParagraph"/>
        <w:numPr>
          <w:ilvl w:val="0"/>
          <w:numId w:val="2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«учитель - ученик»</w:t>
      </w:r>
    </w:p>
    <w:p w:rsidR="004C2FAF" w:rsidRPr="00BC05AA" w:rsidRDefault="004C2FAF" w:rsidP="00D278A3">
      <w:pPr>
        <w:pStyle w:val="ListParagraph"/>
        <w:numPr>
          <w:ilvl w:val="0"/>
          <w:numId w:val="2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«ученик – учитель»</w:t>
      </w:r>
      <w:r w:rsidRPr="00BC05AA">
        <w:rPr>
          <w:rFonts w:ascii="Times New Roman" w:hAnsi="Times New Roman"/>
          <w:sz w:val="24"/>
          <w:szCs w:val="24"/>
        </w:rPr>
        <w:t>.</w:t>
      </w:r>
    </w:p>
    <w:p w:rsidR="004C2FAF" w:rsidRDefault="004C2FAF" w:rsidP="00D278A3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4D2F">
        <w:rPr>
          <w:rFonts w:ascii="Times New Roman" w:hAnsi="Times New Roman"/>
          <w:sz w:val="24"/>
          <w:szCs w:val="24"/>
        </w:rPr>
        <w:t>Организация работы по данным формам в каждой наставнической паре или группе предполагает решение индивидуальных конкретных задач и потребностей наставляемого, исходя из ресурсов наставника, определенных в ходе предварительного анализа.</w:t>
      </w:r>
    </w:p>
    <w:p w:rsidR="004C2FAF" w:rsidRDefault="004C2FAF" w:rsidP="00D278A3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 xml:space="preserve">Мониторинг и оценка результатов реализации системы наставничества понимается как система сбора, обработки, хранения и использования информации о реализации Целевой модели наставничества в МБОУ </w:t>
      </w:r>
      <w:r>
        <w:rPr>
          <w:rFonts w:ascii="Times New Roman" w:hAnsi="Times New Roman"/>
          <w:sz w:val="24"/>
          <w:szCs w:val="24"/>
        </w:rPr>
        <w:t xml:space="preserve">«Ахтырская ООШ» </w:t>
      </w:r>
      <w:r w:rsidRPr="00BC05AA">
        <w:rPr>
          <w:rFonts w:ascii="Times New Roman" w:hAnsi="Times New Roman"/>
          <w:sz w:val="24"/>
          <w:szCs w:val="24"/>
        </w:rPr>
        <w:t>и организуется 1 раз в полгода до 20 декабря и до 20 мая ежегодно.</w:t>
      </w:r>
    </w:p>
    <w:p w:rsidR="004C2FAF" w:rsidRDefault="004C2FAF" w:rsidP="00D278A3">
      <w:pPr>
        <w:pStyle w:val="ListParagraph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 xml:space="preserve">Информационная поддержка системы наставничества осуществляется через размещение информации на официальном сайте МБОУ </w:t>
      </w:r>
      <w:r>
        <w:rPr>
          <w:rFonts w:ascii="Times New Roman" w:hAnsi="Times New Roman"/>
          <w:sz w:val="24"/>
          <w:szCs w:val="24"/>
        </w:rPr>
        <w:t>«Ахтырская ООШ»</w:t>
      </w:r>
      <w:r w:rsidRPr="00BC05AA">
        <w:rPr>
          <w:rFonts w:ascii="Times New Roman" w:hAnsi="Times New Roman"/>
          <w:sz w:val="24"/>
          <w:szCs w:val="24"/>
        </w:rPr>
        <w:t xml:space="preserve">. </w:t>
      </w:r>
    </w:p>
    <w:p w:rsidR="004C2FAF" w:rsidRPr="00BC05AA" w:rsidRDefault="004C2FAF" w:rsidP="00D278A3">
      <w:pPr>
        <w:pStyle w:val="ListParagraph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C2FAF" w:rsidRDefault="004C2FAF" w:rsidP="001C1324">
      <w:pPr>
        <w:pStyle w:val="ListParagraph"/>
        <w:numPr>
          <w:ilvl w:val="0"/>
          <w:numId w:val="3"/>
        </w:numPr>
        <w:tabs>
          <w:tab w:val="left" w:pos="14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D2F">
        <w:rPr>
          <w:rFonts w:ascii="Times New Roman" w:hAnsi="Times New Roman"/>
          <w:b/>
          <w:sz w:val="24"/>
          <w:szCs w:val="24"/>
        </w:rPr>
        <w:t>Функции куратора внедрения Целевой модели наставничества</w:t>
      </w:r>
    </w:p>
    <w:p w:rsidR="004C2FAF" w:rsidRPr="00BC05AA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 xml:space="preserve">Куратор назначается решением руководителя </w:t>
      </w:r>
      <w:r>
        <w:rPr>
          <w:rFonts w:ascii="Times New Roman" w:hAnsi="Times New Roman"/>
          <w:sz w:val="24"/>
          <w:szCs w:val="24"/>
        </w:rPr>
        <w:t>школы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4C2FAF" w:rsidRPr="00BC05AA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Куратор выполняет следующие задачи:</w:t>
      </w:r>
    </w:p>
    <w:p w:rsidR="004C2FAF" w:rsidRDefault="004C2FAF" w:rsidP="00D278A3">
      <w:pPr>
        <w:pStyle w:val="ListParagraph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сбор и работа с базой наставников и наставляемых;</w:t>
      </w:r>
    </w:p>
    <w:p w:rsidR="004C2FAF" w:rsidRDefault="004C2FAF" w:rsidP="00D278A3">
      <w:pPr>
        <w:pStyle w:val="ListParagraph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организация обучения наставников, в том числе привлечение экспертов для проведения обучения;</w:t>
      </w:r>
    </w:p>
    <w:p w:rsidR="004C2FAF" w:rsidRDefault="004C2FAF" w:rsidP="00D278A3">
      <w:pPr>
        <w:pStyle w:val="ListParagraph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контроль за организацией мероприятий Дорожной карты, внедрения Целевой модели наставничества;</w:t>
      </w:r>
    </w:p>
    <w:p w:rsidR="004C2FAF" w:rsidRDefault="004C2FAF" w:rsidP="00D278A3">
      <w:pPr>
        <w:pStyle w:val="ListParagraph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участие в оценке вовлеченности обучающихся в различные формы наставничества;</w:t>
      </w:r>
    </w:p>
    <w:p w:rsidR="004C2FAF" w:rsidRDefault="004C2FAF" w:rsidP="00D278A3">
      <w:pPr>
        <w:pStyle w:val="ListParagraph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05AA">
        <w:rPr>
          <w:rFonts w:ascii="Times New Roman" w:hAnsi="Times New Roman"/>
          <w:sz w:val="24"/>
          <w:szCs w:val="24"/>
        </w:rPr>
        <w:t>мониторинг реализации и получение обратной связи от участников.</w:t>
      </w:r>
    </w:p>
    <w:p w:rsidR="004C2FAF" w:rsidRPr="00BC05AA" w:rsidRDefault="004C2FAF" w:rsidP="00D278A3">
      <w:pPr>
        <w:pStyle w:val="ListParagraph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C2FAF" w:rsidRPr="00754D2F" w:rsidRDefault="004C2FAF" w:rsidP="001C1324">
      <w:pPr>
        <w:pStyle w:val="ListParagraph"/>
        <w:numPr>
          <w:ilvl w:val="0"/>
          <w:numId w:val="3"/>
        </w:num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D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Права и обязанности наставника</w:t>
      </w:r>
    </w:p>
    <w:p w:rsidR="004C2FAF" w:rsidRPr="00D278A3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Наставник обязан:</w:t>
      </w:r>
    </w:p>
    <w:p w:rsidR="004C2FAF" w:rsidRDefault="004C2FAF" w:rsidP="00D278A3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разрабатывать индивидуальный план– комплекс мероприятий в рамках организации работы наставнической пары/группы;</w:t>
      </w:r>
    </w:p>
    <w:p w:rsidR="004C2FAF" w:rsidRDefault="004C2FAF" w:rsidP="00D278A3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участвовать в реализации Дорожной карты в рамках компетенции;</w:t>
      </w:r>
    </w:p>
    <w:p w:rsidR="004C2FAF" w:rsidRDefault="004C2FAF" w:rsidP="00D278A3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регулярно посещать образовательные события, организованные в рамках обучения наставников;</w:t>
      </w:r>
    </w:p>
    <w:p w:rsidR="004C2FAF" w:rsidRDefault="004C2FAF" w:rsidP="00D278A3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оказывать всестороннюю помощь и поддержку наставляемому;</w:t>
      </w:r>
    </w:p>
    <w:p w:rsidR="004C2FAF" w:rsidRDefault="004C2FAF" w:rsidP="00D278A3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предоставлять результаты наставнической работы по запросу куратора;</w:t>
      </w:r>
    </w:p>
    <w:p w:rsidR="004C2FAF" w:rsidRDefault="004C2FAF" w:rsidP="00D278A3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способствовать развитию информационного освещения реализации системы наставничества в образовательной организации;</w:t>
      </w:r>
    </w:p>
    <w:p w:rsidR="004C2FAF" w:rsidRPr="00D278A3" w:rsidRDefault="004C2FAF" w:rsidP="00D278A3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внимательно и уважительно относиться к наставляемому.</w:t>
      </w:r>
    </w:p>
    <w:p w:rsidR="004C2FAF" w:rsidRPr="00D278A3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Наставник имеет право:</w:t>
      </w:r>
    </w:p>
    <w:p w:rsidR="004C2FAF" w:rsidRDefault="004C2FAF" w:rsidP="00D278A3">
      <w:pPr>
        <w:pStyle w:val="ListParagraph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способствовать своевременному и качественному выполнению поставленных задач наставляемым;</w:t>
      </w:r>
    </w:p>
    <w:p w:rsidR="004C2FAF" w:rsidRDefault="004C2FAF" w:rsidP="00D278A3">
      <w:pPr>
        <w:pStyle w:val="ListParagraph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совместно с куратором определять формы работы с наставляемым;</w:t>
      </w:r>
    </w:p>
    <w:p w:rsidR="004C2FAF" w:rsidRDefault="004C2FAF" w:rsidP="00D278A3">
      <w:pPr>
        <w:pStyle w:val="ListParagraph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принимать участие в обсуждениях и мероприятиях, направленных на развитие системы наставничества в образовательной организации;</w:t>
      </w:r>
    </w:p>
    <w:p w:rsidR="004C2FAF" w:rsidRDefault="004C2FAF" w:rsidP="00D278A3">
      <w:pPr>
        <w:pStyle w:val="ListParagraph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вносить предложения куратору и руководителю образовательной организации по внесению изменений в Дорожную карту;</w:t>
      </w:r>
    </w:p>
    <w:p w:rsidR="004C2FAF" w:rsidRDefault="004C2FAF" w:rsidP="00D278A3">
      <w:pPr>
        <w:pStyle w:val="ListParagraph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привлекать других специалистов для расширения компетенций наставляемого.</w:t>
      </w:r>
    </w:p>
    <w:p w:rsidR="004C2FAF" w:rsidRDefault="004C2FAF" w:rsidP="00D278A3">
      <w:pPr>
        <w:pStyle w:val="ListParagraph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C2FAF" w:rsidRPr="00754D2F" w:rsidRDefault="004C2FAF" w:rsidP="001C1324">
      <w:pPr>
        <w:pStyle w:val="ListParagraph"/>
        <w:numPr>
          <w:ilvl w:val="0"/>
          <w:numId w:val="3"/>
        </w:numPr>
        <w:tabs>
          <w:tab w:val="left" w:pos="10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D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Права и обязанности наставляемого</w:t>
      </w:r>
    </w:p>
    <w:p w:rsidR="004C2FAF" w:rsidRPr="00D278A3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Наставляемый обязан:</w:t>
      </w:r>
    </w:p>
    <w:p w:rsidR="004C2FAF" w:rsidRDefault="004C2FAF" w:rsidP="00D278A3">
      <w:pPr>
        <w:pStyle w:val="ListParagraph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регулярно посещать встречи, образовательные события в соответствии с индивидуальным планом;</w:t>
      </w:r>
    </w:p>
    <w:p w:rsidR="004C2FAF" w:rsidRDefault="004C2FAF" w:rsidP="00D278A3">
      <w:pPr>
        <w:pStyle w:val="ListParagraph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выполнять своевременно и качественно задачи, поставленные наставником;</w:t>
      </w:r>
    </w:p>
    <w:p w:rsidR="004C2FAF" w:rsidRPr="00D278A3" w:rsidRDefault="004C2FAF" w:rsidP="00D278A3">
      <w:pPr>
        <w:pStyle w:val="ListParagraph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внимательно и уважительно относиться к наставнику и другим участникам наставнической группы.</w:t>
      </w:r>
    </w:p>
    <w:p w:rsidR="004C2FAF" w:rsidRPr="00D278A3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Наставляемый имеет право:</w:t>
      </w:r>
    </w:p>
    <w:p w:rsidR="004C2FAF" w:rsidRDefault="004C2FAF" w:rsidP="00D278A3">
      <w:pPr>
        <w:pStyle w:val="ListParagraph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вносить предложения в индивидуальный план обучения в рамках организации работы наставнической пары/группы;</w:t>
      </w:r>
    </w:p>
    <w:p w:rsidR="004C2FAF" w:rsidRDefault="004C2FAF" w:rsidP="00D278A3">
      <w:pPr>
        <w:pStyle w:val="ListParagraph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принимать участие в обсуждениях и мероприятиях, направленных на развитие системы наставничества в образовательной организации;</w:t>
      </w:r>
    </w:p>
    <w:p w:rsidR="004C2FAF" w:rsidRDefault="004C2FAF" w:rsidP="00D278A3">
      <w:pPr>
        <w:pStyle w:val="ListParagraph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в индивидуальном порядке обращаться к наставнику за советом, помощью по волнующим вопросам;</w:t>
      </w:r>
    </w:p>
    <w:p w:rsidR="004C2FAF" w:rsidRDefault="004C2FAF" w:rsidP="00D278A3">
      <w:pPr>
        <w:pStyle w:val="ListParagraph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при невозможности установления личного контакта с наставником выходить с ходатайством к руководителю образовательной организации о замене наставника.</w:t>
      </w:r>
    </w:p>
    <w:p w:rsidR="004C2FAF" w:rsidRPr="00D278A3" w:rsidRDefault="004C2FAF" w:rsidP="00D278A3">
      <w:pPr>
        <w:pStyle w:val="ListParagraph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C2FAF" w:rsidRDefault="004C2FAF" w:rsidP="001C1324">
      <w:pPr>
        <w:pStyle w:val="ListParagraph"/>
        <w:numPr>
          <w:ilvl w:val="0"/>
          <w:numId w:val="3"/>
        </w:numPr>
        <w:tabs>
          <w:tab w:val="left" w:pos="126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D2F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4C2FAF" w:rsidRPr="00D278A3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:rsidR="004C2FAF" w:rsidRPr="00D278A3" w:rsidRDefault="004C2FAF" w:rsidP="00D278A3">
      <w:pPr>
        <w:pStyle w:val="ListParagraph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278A3">
        <w:rPr>
          <w:rFonts w:ascii="Times New Roman" w:hAnsi="Times New Roman"/>
          <w:sz w:val="24"/>
          <w:szCs w:val="24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на региональном и федеральном уровнях и вновь принятыми локальными нормативными актами.</w:t>
      </w:r>
    </w:p>
    <w:p w:rsidR="004C2FAF" w:rsidRPr="00754D2F" w:rsidRDefault="004C2FAF" w:rsidP="00D278A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C2FAF" w:rsidRPr="00754D2F" w:rsidRDefault="004C2FAF" w:rsidP="00D278A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C2FAF" w:rsidRPr="00754D2F" w:rsidRDefault="004C2FAF" w:rsidP="00D278A3">
      <w:pPr>
        <w:spacing w:line="360" w:lineRule="auto"/>
        <w:jc w:val="both"/>
        <w:rPr>
          <w:sz w:val="24"/>
          <w:szCs w:val="24"/>
        </w:rPr>
      </w:pPr>
    </w:p>
    <w:sectPr w:rsidR="004C2FAF" w:rsidRPr="00754D2F" w:rsidSect="000A676A">
      <w:pgSz w:w="11906" w:h="16838"/>
      <w:pgMar w:top="1079" w:right="850" w:bottom="568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C5C"/>
    <w:multiLevelType w:val="hybridMultilevel"/>
    <w:tmpl w:val="692C4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67370"/>
    <w:multiLevelType w:val="hybridMultilevel"/>
    <w:tmpl w:val="DE0C2E2A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13851"/>
    <w:multiLevelType w:val="hybridMultilevel"/>
    <w:tmpl w:val="8CAC1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D19AB"/>
    <w:multiLevelType w:val="hybridMultilevel"/>
    <w:tmpl w:val="CEB0C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66F56"/>
    <w:multiLevelType w:val="multilevel"/>
    <w:tmpl w:val="0330909C"/>
    <w:lvl w:ilvl="0">
      <w:start w:val="4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cs="Times New Roman" w:hint="default"/>
      </w:rPr>
    </w:lvl>
  </w:abstractNum>
  <w:abstractNum w:abstractNumId="5">
    <w:nsid w:val="25E20B11"/>
    <w:multiLevelType w:val="hybridMultilevel"/>
    <w:tmpl w:val="8A0C7D7E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E04D5"/>
    <w:multiLevelType w:val="hybridMultilevel"/>
    <w:tmpl w:val="21646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D57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3C537C55"/>
    <w:multiLevelType w:val="hybridMultilevel"/>
    <w:tmpl w:val="5E704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9514D7"/>
    <w:multiLevelType w:val="hybridMultilevel"/>
    <w:tmpl w:val="52CC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26787"/>
    <w:multiLevelType w:val="hybridMultilevel"/>
    <w:tmpl w:val="843A481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54C83C4E"/>
    <w:multiLevelType w:val="hybridMultilevel"/>
    <w:tmpl w:val="96CE09A6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1A2086"/>
    <w:multiLevelType w:val="multilevel"/>
    <w:tmpl w:val="B6D48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557A77B2"/>
    <w:multiLevelType w:val="hybridMultilevel"/>
    <w:tmpl w:val="021E872C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455737"/>
    <w:multiLevelType w:val="hybridMultilevel"/>
    <w:tmpl w:val="28801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BB7B47"/>
    <w:multiLevelType w:val="multilevel"/>
    <w:tmpl w:val="317E38E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78581A5A"/>
    <w:multiLevelType w:val="hybridMultilevel"/>
    <w:tmpl w:val="36221B44"/>
    <w:lvl w:ilvl="0" w:tplc="5BE4CD4C">
      <w:numFmt w:val="bullet"/>
      <w:lvlText w:val=""/>
      <w:lvlJc w:val="left"/>
      <w:pPr>
        <w:ind w:left="1659" w:hanging="428"/>
      </w:pPr>
      <w:rPr>
        <w:rFonts w:ascii="Symbol" w:eastAsia="Times New Roman" w:hAnsi="Symbol" w:hint="default"/>
        <w:w w:val="100"/>
        <w:sz w:val="24"/>
      </w:rPr>
    </w:lvl>
    <w:lvl w:ilvl="1" w:tplc="62222838">
      <w:numFmt w:val="bullet"/>
      <w:lvlText w:val=""/>
      <w:lvlJc w:val="left"/>
      <w:pPr>
        <w:ind w:left="1659" w:hanging="423"/>
      </w:pPr>
      <w:rPr>
        <w:rFonts w:ascii="Symbol" w:eastAsia="Times New Roman" w:hAnsi="Symbol" w:hint="default"/>
        <w:w w:val="100"/>
        <w:sz w:val="24"/>
      </w:rPr>
    </w:lvl>
    <w:lvl w:ilvl="2" w:tplc="328EE52E">
      <w:numFmt w:val="bullet"/>
      <w:lvlText w:val="•"/>
      <w:lvlJc w:val="left"/>
      <w:pPr>
        <w:ind w:left="3580" w:hanging="423"/>
      </w:pPr>
      <w:rPr>
        <w:rFonts w:hint="default"/>
      </w:rPr>
    </w:lvl>
    <w:lvl w:ilvl="3" w:tplc="BD2027BE">
      <w:numFmt w:val="bullet"/>
      <w:lvlText w:val="•"/>
      <w:lvlJc w:val="left"/>
      <w:pPr>
        <w:ind w:left="4541" w:hanging="423"/>
      </w:pPr>
      <w:rPr>
        <w:rFonts w:hint="default"/>
      </w:rPr>
    </w:lvl>
    <w:lvl w:ilvl="4" w:tplc="2422B49A">
      <w:numFmt w:val="bullet"/>
      <w:lvlText w:val="•"/>
      <w:lvlJc w:val="left"/>
      <w:pPr>
        <w:ind w:left="5501" w:hanging="423"/>
      </w:pPr>
      <w:rPr>
        <w:rFonts w:hint="default"/>
      </w:rPr>
    </w:lvl>
    <w:lvl w:ilvl="5" w:tplc="23E6811C">
      <w:numFmt w:val="bullet"/>
      <w:lvlText w:val="•"/>
      <w:lvlJc w:val="left"/>
      <w:pPr>
        <w:ind w:left="6462" w:hanging="423"/>
      </w:pPr>
      <w:rPr>
        <w:rFonts w:hint="default"/>
      </w:rPr>
    </w:lvl>
    <w:lvl w:ilvl="6" w:tplc="A1F84CA2">
      <w:numFmt w:val="bullet"/>
      <w:lvlText w:val="•"/>
      <w:lvlJc w:val="left"/>
      <w:pPr>
        <w:ind w:left="7422" w:hanging="423"/>
      </w:pPr>
      <w:rPr>
        <w:rFonts w:hint="default"/>
      </w:rPr>
    </w:lvl>
    <w:lvl w:ilvl="7" w:tplc="5610F7E6">
      <w:numFmt w:val="bullet"/>
      <w:lvlText w:val="•"/>
      <w:lvlJc w:val="left"/>
      <w:pPr>
        <w:ind w:left="8382" w:hanging="423"/>
      </w:pPr>
      <w:rPr>
        <w:rFonts w:hint="default"/>
      </w:rPr>
    </w:lvl>
    <w:lvl w:ilvl="8" w:tplc="E1B43ABA">
      <w:numFmt w:val="bullet"/>
      <w:lvlText w:val="•"/>
      <w:lvlJc w:val="left"/>
      <w:pPr>
        <w:ind w:left="9343" w:hanging="423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4"/>
  </w:num>
  <w:num w:numId="4">
    <w:abstractNumId w:val="11"/>
  </w:num>
  <w:num w:numId="5">
    <w:abstractNumId w:val="13"/>
  </w:num>
  <w:num w:numId="6">
    <w:abstractNumId w:val="1"/>
  </w:num>
  <w:num w:numId="7">
    <w:abstractNumId w:val="5"/>
  </w:num>
  <w:num w:numId="8">
    <w:abstractNumId w:val="16"/>
  </w:num>
  <w:num w:numId="9">
    <w:abstractNumId w:val="8"/>
  </w:num>
  <w:num w:numId="10">
    <w:abstractNumId w:val="14"/>
  </w:num>
  <w:num w:numId="11">
    <w:abstractNumId w:val="7"/>
  </w:num>
  <w:num w:numId="12">
    <w:abstractNumId w:val="3"/>
  </w:num>
  <w:num w:numId="13">
    <w:abstractNumId w:val="2"/>
  </w:num>
  <w:num w:numId="14">
    <w:abstractNumId w:val="9"/>
  </w:num>
  <w:num w:numId="15">
    <w:abstractNumId w:val="0"/>
  </w:num>
  <w:num w:numId="16">
    <w:abstractNumId w:val="6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0816"/>
    <w:rsid w:val="000A676A"/>
    <w:rsid w:val="000F2A6E"/>
    <w:rsid w:val="001708D8"/>
    <w:rsid w:val="001853E9"/>
    <w:rsid w:val="001C1324"/>
    <w:rsid w:val="001D5161"/>
    <w:rsid w:val="001D6FE1"/>
    <w:rsid w:val="002A2098"/>
    <w:rsid w:val="0034693E"/>
    <w:rsid w:val="003B638E"/>
    <w:rsid w:val="004863C5"/>
    <w:rsid w:val="004C2FAF"/>
    <w:rsid w:val="004D5E4E"/>
    <w:rsid w:val="00562A53"/>
    <w:rsid w:val="00586759"/>
    <w:rsid w:val="0059695A"/>
    <w:rsid w:val="005F0816"/>
    <w:rsid w:val="00754D2F"/>
    <w:rsid w:val="00800678"/>
    <w:rsid w:val="00874BD7"/>
    <w:rsid w:val="00B35DF6"/>
    <w:rsid w:val="00B808B7"/>
    <w:rsid w:val="00BC05AA"/>
    <w:rsid w:val="00C72321"/>
    <w:rsid w:val="00D278A3"/>
    <w:rsid w:val="00DB4BE9"/>
    <w:rsid w:val="00E172AF"/>
    <w:rsid w:val="00E35B3A"/>
    <w:rsid w:val="00ED523A"/>
    <w:rsid w:val="00F0440D"/>
    <w:rsid w:val="00F17F3C"/>
    <w:rsid w:val="00F413DF"/>
    <w:rsid w:val="00FB4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75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8675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8675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59695A"/>
    <w:pPr>
      <w:widowControl w:val="0"/>
      <w:autoSpaceDE w:val="0"/>
      <w:autoSpaceDN w:val="0"/>
      <w:spacing w:after="0" w:line="240" w:lineRule="auto"/>
      <w:ind w:left="121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9695A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0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4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6</Pages>
  <Words>1182</Words>
  <Characters>6738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cp:lastPrinted>2022-11-22T19:21:00Z</cp:lastPrinted>
  <dcterms:created xsi:type="dcterms:W3CDTF">2020-12-14T06:46:00Z</dcterms:created>
  <dcterms:modified xsi:type="dcterms:W3CDTF">2022-11-23T21:44:00Z</dcterms:modified>
</cp:coreProperties>
</file>